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8D" w:rsidRPr="00F50886" w:rsidRDefault="00BF0062" w:rsidP="00444C64">
      <w:pPr>
        <w:jc w:val="center"/>
        <w:rPr>
          <w:rFonts w:ascii="Arial" w:hAnsi="Arial" w:cs="Arial"/>
          <w:sz w:val="32"/>
          <w:szCs w:val="32"/>
          <w:lang w:val="en-US"/>
        </w:rPr>
      </w:pPr>
      <w:proofErr w:type="spellStart"/>
      <w:r>
        <w:rPr>
          <w:rFonts w:ascii="Arial" w:hAnsi="Arial" w:cs="Arial"/>
          <w:sz w:val="32"/>
          <w:szCs w:val="32"/>
          <w:lang w:val="en-US"/>
        </w:rPr>
        <w:t>Formalhaut</w:t>
      </w:r>
      <w:proofErr w:type="spellEnd"/>
      <w:r>
        <w:rPr>
          <w:rFonts w:ascii="Arial" w:hAnsi="Arial" w:cs="Arial"/>
          <w:sz w:val="32"/>
          <w:szCs w:val="32"/>
          <w:lang w:val="en-US"/>
        </w:rPr>
        <w:t>, the Eye of Odin</w:t>
      </w:r>
    </w:p>
    <w:p w:rsidR="00444C64" w:rsidRPr="00BF0062" w:rsidRDefault="00444C64" w:rsidP="00444C64">
      <w:pPr>
        <w:jc w:val="center"/>
        <w:rPr>
          <w:rFonts w:ascii="Arial" w:hAnsi="Arial" w:cs="Arial"/>
          <w:sz w:val="28"/>
          <w:szCs w:val="28"/>
          <w:lang w:val="en-US"/>
        </w:rPr>
      </w:pPr>
      <w:r w:rsidRPr="00BF0062">
        <w:rPr>
          <w:rFonts w:ascii="Arial" w:hAnsi="Arial" w:cs="Arial"/>
          <w:sz w:val="28"/>
          <w:szCs w:val="28"/>
          <w:lang w:val="en-US"/>
        </w:rPr>
        <w:t>Draft by Peter Krueger 201</w:t>
      </w:r>
      <w:r w:rsidR="00BF0062" w:rsidRPr="00BF0062">
        <w:rPr>
          <w:rFonts w:ascii="Arial" w:hAnsi="Arial" w:cs="Arial"/>
          <w:sz w:val="28"/>
          <w:szCs w:val="28"/>
          <w:lang w:val="en-US"/>
        </w:rPr>
        <w:t>2</w:t>
      </w:r>
    </w:p>
    <w:p w:rsidR="00B6285C" w:rsidRDefault="00B6285C" w:rsidP="00444C64">
      <w:pPr>
        <w:jc w:val="center"/>
        <w:rPr>
          <w:rFonts w:ascii="Arial" w:hAnsi="Arial" w:cs="Arial"/>
          <w:sz w:val="24"/>
          <w:szCs w:val="24"/>
          <w:lang w:val="en-US"/>
        </w:rPr>
      </w:pPr>
    </w:p>
    <w:p w:rsidR="00BF0062" w:rsidRDefault="00BF0062" w:rsidP="00444C64">
      <w:pPr>
        <w:jc w:val="center"/>
        <w:rPr>
          <w:rFonts w:ascii="Arial" w:hAnsi="Arial" w:cs="Arial"/>
          <w:sz w:val="24"/>
          <w:szCs w:val="24"/>
          <w:lang w:val="en-US"/>
        </w:rPr>
      </w:pPr>
    </w:p>
    <w:p w:rsidR="00BF0062" w:rsidRDefault="00FB1E3D" w:rsidP="00444C64">
      <w:pPr>
        <w:jc w:val="center"/>
        <w:rPr>
          <w:rFonts w:ascii="Arial" w:hAnsi="Arial" w:cs="Arial"/>
          <w:sz w:val="24"/>
          <w:szCs w:val="24"/>
          <w:lang w:val="en-US"/>
        </w:rPr>
      </w:pPr>
      <w:r>
        <w:rPr>
          <w:noProof/>
        </w:rPr>
      </w:r>
      <w:r>
        <w:pict>
          <v:rect id="Rechteck 3" o:spid="_x0000_s1026" alt="Beschreibung: http://images.nationalgeographic.com/wpf/media-live/photos/000/426/cache/spooky-space-halloween-eye-sauron_42685_600x450.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q77aZEgMAADsGAAAOAAAAAAAAAAAAAAAAAC4CAABkcnMvZTJv&#10;RG9jLnhtbFBLAQItABQABgAIAAAAIQBMoOks2AAAAAMBAAAPAAAAAAAAAAAAAAAAAGwFAABkcnMv&#10;ZG93bnJldi54bWxQSwUGAAAAAAQABADzAAAAcQYAAAAA&#10;" filled="f" stroked="f">
            <o:lock v:ext="edit" aspectratio="t"/>
            <w10:wrap type="none"/>
            <w10:anchorlock/>
          </v:rect>
        </w:pict>
      </w:r>
      <w:r w:rsidR="007533ED">
        <w:rPr>
          <w:rFonts w:ascii="Arial" w:hAnsi="Arial" w:cs="Arial"/>
          <w:noProof/>
          <w:sz w:val="24"/>
          <w:szCs w:val="24"/>
          <w:lang w:val="en-US" w:eastAsia="en-US"/>
        </w:rPr>
        <w:drawing>
          <wp:inline distT="0" distB="0" distL="0" distR="0">
            <wp:extent cx="4114800" cy="3095625"/>
            <wp:effectExtent l="19050" t="0" r="0" b="0"/>
            <wp:docPr id="2" name="Grafik 4" descr="Beschreibung: C:\Users\Besitzer\Documents\Formal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C:\Users\Besitzer\Documents\Formalhaut.jpg"/>
                    <pic:cNvPicPr>
                      <a:picLocks noChangeAspect="1" noChangeArrowheads="1"/>
                    </pic:cNvPicPr>
                  </pic:nvPicPr>
                  <pic:blipFill>
                    <a:blip r:embed="rId5" cstate="print"/>
                    <a:srcRect/>
                    <a:stretch>
                      <a:fillRect/>
                    </a:stretch>
                  </pic:blipFill>
                  <pic:spPr bwMode="auto">
                    <a:xfrm>
                      <a:off x="0" y="0"/>
                      <a:ext cx="4114800" cy="3095625"/>
                    </a:xfrm>
                    <a:prstGeom prst="rect">
                      <a:avLst/>
                    </a:prstGeom>
                    <a:noFill/>
                    <a:ln w="9525">
                      <a:noFill/>
                      <a:miter lim="800000"/>
                      <a:headEnd/>
                      <a:tailEnd/>
                    </a:ln>
                  </pic:spPr>
                </pic:pic>
              </a:graphicData>
            </a:graphic>
          </wp:inline>
        </w:drawing>
      </w:r>
    </w:p>
    <w:p w:rsidR="00B6285C" w:rsidRPr="00DF575D" w:rsidRDefault="00BF0062" w:rsidP="00DF575D">
      <w:pPr>
        <w:jc w:val="center"/>
        <w:rPr>
          <w:rFonts w:ascii="Arial" w:hAnsi="Arial" w:cs="Arial"/>
          <w:sz w:val="20"/>
          <w:szCs w:val="20"/>
          <w:lang w:val="en-US"/>
        </w:rPr>
      </w:pPr>
      <w:r w:rsidRPr="00DF575D">
        <w:rPr>
          <w:rFonts w:ascii="Arial" w:hAnsi="Arial" w:cs="Arial"/>
          <w:sz w:val="20"/>
          <w:szCs w:val="20"/>
          <w:lang w:val="en-US"/>
        </w:rPr>
        <w:t xml:space="preserve">Picture of </w:t>
      </w:r>
      <w:proofErr w:type="spellStart"/>
      <w:r w:rsidRPr="00DF575D">
        <w:rPr>
          <w:rFonts w:ascii="Arial" w:hAnsi="Arial" w:cs="Arial"/>
          <w:sz w:val="20"/>
          <w:szCs w:val="20"/>
          <w:lang w:val="en-US"/>
        </w:rPr>
        <w:t>Formalhaut</w:t>
      </w:r>
      <w:proofErr w:type="spellEnd"/>
      <w:r w:rsidRPr="00DF575D">
        <w:rPr>
          <w:rFonts w:ascii="Arial" w:hAnsi="Arial" w:cs="Arial"/>
          <w:sz w:val="20"/>
          <w:szCs w:val="20"/>
          <w:lang w:val="en-US"/>
        </w:rPr>
        <w:t xml:space="preserve"> taken from the Hubble telescope</w:t>
      </w:r>
      <w:r w:rsidR="004F2155">
        <w:rPr>
          <w:rFonts w:ascii="Arial" w:hAnsi="Arial" w:cs="Arial"/>
          <w:sz w:val="20"/>
          <w:szCs w:val="20"/>
          <w:lang w:val="en-US"/>
        </w:rPr>
        <w:t xml:space="preserve"> in 2008</w:t>
      </w:r>
    </w:p>
    <w:p w:rsidR="00BF0062" w:rsidRDefault="00BF0062" w:rsidP="00BF0062">
      <w:pPr>
        <w:rPr>
          <w:rFonts w:ascii="Arial" w:hAnsi="Arial" w:cs="Arial"/>
          <w:sz w:val="24"/>
          <w:szCs w:val="24"/>
          <w:lang w:val="en-US"/>
        </w:rPr>
      </w:pPr>
    </w:p>
    <w:p w:rsidR="00BF0062" w:rsidRDefault="00BF0062" w:rsidP="00BF0062">
      <w:pPr>
        <w:spacing w:after="0" w:line="240" w:lineRule="auto"/>
        <w:ind w:left="2124"/>
        <w:jc w:val="both"/>
        <w:rPr>
          <w:rFonts w:ascii="Arial" w:hAnsi="Arial" w:cs="Arial"/>
          <w:i/>
          <w:sz w:val="24"/>
          <w:szCs w:val="24"/>
          <w:lang w:val="en-US"/>
        </w:rPr>
      </w:pPr>
      <w:r w:rsidRPr="00F9470B">
        <w:rPr>
          <w:rFonts w:ascii="Arial" w:hAnsi="Arial" w:cs="Arial"/>
          <w:i/>
          <w:sz w:val="24"/>
          <w:szCs w:val="24"/>
          <w:lang w:val="en-US"/>
        </w:rPr>
        <w:t xml:space="preserve">I know where </w:t>
      </w:r>
      <w:proofErr w:type="spellStart"/>
      <w:r w:rsidRPr="00F9470B">
        <w:rPr>
          <w:rFonts w:ascii="Arial" w:hAnsi="Arial" w:cs="Arial"/>
          <w:i/>
          <w:sz w:val="24"/>
          <w:szCs w:val="24"/>
          <w:lang w:val="en-US"/>
        </w:rPr>
        <w:t>Othin's</w:t>
      </w:r>
      <w:proofErr w:type="spellEnd"/>
      <w:r w:rsidRPr="00F9470B">
        <w:rPr>
          <w:rFonts w:ascii="Arial" w:hAnsi="Arial" w:cs="Arial"/>
          <w:i/>
          <w:sz w:val="24"/>
          <w:szCs w:val="24"/>
          <w:lang w:val="en-US"/>
        </w:rPr>
        <w:t xml:space="preserve"> eye is hidden, </w:t>
      </w:r>
    </w:p>
    <w:p w:rsidR="00BF0062" w:rsidRDefault="00BF0062" w:rsidP="00BF0062">
      <w:pPr>
        <w:spacing w:after="0" w:line="240" w:lineRule="auto"/>
        <w:ind w:left="2124"/>
        <w:jc w:val="both"/>
        <w:rPr>
          <w:rFonts w:ascii="Arial" w:hAnsi="Arial" w:cs="Arial"/>
          <w:i/>
          <w:sz w:val="24"/>
          <w:szCs w:val="24"/>
          <w:lang w:val="en-US"/>
        </w:rPr>
      </w:pPr>
      <w:r w:rsidRPr="00F9470B">
        <w:rPr>
          <w:rFonts w:ascii="Arial" w:hAnsi="Arial" w:cs="Arial"/>
          <w:i/>
          <w:sz w:val="24"/>
          <w:szCs w:val="24"/>
          <w:lang w:val="en-US"/>
        </w:rPr>
        <w:t xml:space="preserve">Deep in the wide-famed well of Mimir; </w:t>
      </w:r>
    </w:p>
    <w:p w:rsidR="00BF0062" w:rsidRDefault="00BF0062" w:rsidP="00BF0062">
      <w:pPr>
        <w:spacing w:after="0" w:line="240" w:lineRule="auto"/>
        <w:ind w:left="2124"/>
        <w:jc w:val="both"/>
        <w:rPr>
          <w:rFonts w:ascii="Arial" w:hAnsi="Arial" w:cs="Arial"/>
          <w:i/>
          <w:sz w:val="24"/>
          <w:szCs w:val="24"/>
          <w:lang w:val="en-US"/>
        </w:rPr>
      </w:pPr>
      <w:r w:rsidRPr="00F9470B">
        <w:rPr>
          <w:rFonts w:ascii="Arial" w:hAnsi="Arial" w:cs="Arial"/>
          <w:i/>
          <w:sz w:val="24"/>
          <w:szCs w:val="24"/>
          <w:lang w:val="en-US"/>
        </w:rPr>
        <w:t xml:space="preserve">Mead from the pledge of </w:t>
      </w:r>
      <w:proofErr w:type="spellStart"/>
      <w:r w:rsidRPr="00F9470B">
        <w:rPr>
          <w:rFonts w:ascii="Arial" w:hAnsi="Arial" w:cs="Arial"/>
          <w:i/>
          <w:sz w:val="24"/>
          <w:szCs w:val="24"/>
          <w:lang w:val="en-US"/>
        </w:rPr>
        <w:t>Othin</w:t>
      </w:r>
      <w:proofErr w:type="spellEnd"/>
      <w:r w:rsidRPr="00F9470B">
        <w:rPr>
          <w:rFonts w:ascii="Arial" w:hAnsi="Arial" w:cs="Arial"/>
          <w:i/>
          <w:sz w:val="24"/>
          <w:szCs w:val="24"/>
          <w:lang w:val="en-US"/>
        </w:rPr>
        <w:t xml:space="preserve"> each morn </w:t>
      </w:r>
      <w:r w:rsidR="00DF575D">
        <w:rPr>
          <w:rFonts w:ascii="Arial" w:hAnsi="Arial" w:cs="Arial"/>
          <w:i/>
          <w:sz w:val="24"/>
          <w:szCs w:val="24"/>
          <w:lang w:val="en-US"/>
        </w:rPr>
        <w:t>d</w:t>
      </w:r>
      <w:r w:rsidRPr="00F9470B">
        <w:rPr>
          <w:rFonts w:ascii="Arial" w:hAnsi="Arial" w:cs="Arial"/>
          <w:i/>
          <w:sz w:val="24"/>
          <w:szCs w:val="24"/>
          <w:lang w:val="en-US"/>
        </w:rPr>
        <w:t xml:space="preserve">oes Mimir drink: </w:t>
      </w:r>
    </w:p>
    <w:p w:rsidR="00BF0062" w:rsidRPr="00F9470B" w:rsidRDefault="00BF0062" w:rsidP="00BF0062">
      <w:pPr>
        <w:spacing w:after="0" w:line="240" w:lineRule="auto"/>
        <w:ind w:left="2124"/>
        <w:jc w:val="both"/>
        <w:rPr>
          <w:rFonts w:ascii="Arial" w:hAnsi="Arial" w:cs="Arial"/>
          <w:i/>
          <w:sz w:val="24"/>
          <w:szCs w:val="24"/>
          <w:lang w:val="en-US"/>
        </w:rPr>
      </w:pPr>
      <w:proofErr w:type="gramStart"/>
      <w:r w:rsidRPr="00F9470B">
        <w:rPr>
          <w:rFonts w:ascii="Arial" w:hAnsi="Arial" w:cs="Arial"/>
          <w:i/>
          <w:sz w:val="24"/>
          <w:szCs w:val="24"/>
          <w:lang w:val="en-US"/>
        </w:rPr>
        <w:t>would</w:t>
      </w:r>
      <w:proofErr w:type="gramEnd"/>
      <w:r w:rsidRPr="00F9470B">
        <w:rPr>
          <w:rFonts w:ascii="Arial" w:hAnsi="Arial" w:cs="Arial"/>
          <w:i/>
          <w:sz w:val="24"/>
          <w:szCs w:val="24"/>
          <w:lang w:val="en-US"/>
        </w:rPr>
        <w:t xml:space="preserve"> you know yet more?</w:t>
      </w:r>
    </w:p>
    <w:p w:rsidR="00BF0062" w:rsidRPr="00F9470B" w:rsidRDefault="00BF0062" w:rsidP="00BF0062">
      <w:pPr>
        <w:spacing w:after="0" w:line="240" w:lineRule="auto"/>
        <w:ind w:left="2124"/>
        <w:jc w:val="both"/>
        <w:rPr>
          <w:rFonts w:ascii="Arial" w:hAnsi="Arial" w:cs="Arial"/>
          <w:sz w:val="20"/>
          <w:szCs w:val="20"/>
          <w:lang w:val="en-US"/>
        </w:rPr>
      </w:pPr>
      <w:r w:rsidRPr="00F9470B">
        <w:rPr>
          <w:rFonts w:ascii="Arial" w:hAnsi="Arial" w:cs="Arial"/>
          <w:sz w:val="20"/>
          <w:szCs w:val="20"/>
          <w:lang w:val="en-US"/>
        </w:rPr>
        <w:t>(Henry Adams Bellows translation)</w:t>
      </w:r>
      <w:r w:rsidR="00EB4082" w:rsidRPr="00EB4082">
        <w:rPr>
          <w:noProof/>
        </w:rPr>
        <w:t xml:space="preserve"> </w:t>
      </w:r>
    </w:p>
    <w:p w:rsidR="00BF0062" w:rsidRPr="006F4367" w:rsidRDefault="00BF0062" w:rsidP="00BF0062">
      <w:pPr>
        <w:spacing w:after="0" w:line="240" w:lineRule="auto"/>
        <w:rPr>
          <w:rFonts w:ascii="Arial" w:hAnsi="Arial" w:cs="Arial"/>
          <w:sz w:val="24"/>
          <w:szCs w:val="24"/>
          <w:lang w:val="en-US"/>
        </w:rPr>
      </w:pPr>
    </w:p>
    <w:p w:rsidR="00BF0062" w:rsidRDefault="00BF0062" w:rsidP="004F2155">
      <w:pPr>
        <w:jc w:val="both"/>
        <w:rPr>
          <w:rFonts w:ascii="Arial" w:hAnsi="Arial" w:cs="Arial"/>
          <w:sz w:val="24"/>
          <w:szCs w:val="24"/>
          <w:lang w:val="en-US"/>
        </w:rPr>
      </w:pPr>
      <w:r>
        <w:rPr>
          <w:rFonts w:ascii="Arial" w:hAnsi="Arial" w:cs="Arial"/>
          <w:sz w:val="24"/>
          <w:szCs w:val="24"/>
          <w:lang w:val="en-US"/>
        </w:rPr>
        <w:t xml:space="preserve">In </w:t>
      </w:r>
      <w:proofErr w:type="spellStart"/>
      <w:r>
        <w:rPr>
          <w:rFonts w:ascii="Arial" w:hAnsi="Arial" w:cs="Arial"/>
          <w:sz w:val="24"/>
          <w:szCs w:val="24"/>
          <w:lang w:val="en-US"/>
        </w:rPr>
        <w:t>Voluspa</w:t>
      </w:r>
      <w:proofErr w:type="spellEnd"/>
      <w:r>
        <w:rPr>
          <w:rFonts w:ascii="Arial" w:hAnsi="Arial" w:cs="Arial"/>
          <w:sz w:val="24"/>
          <w:szCs w:val="24"/>
          <w:lang w:val="en-US"/>
        </w:rPr>
        <w:t xml:space="preserve"> we find an obscure strophe describing that Odin’s eye is hidden in the </w:t>
      </w:r>
      <w:proofErr w:type="gramStart"/>
      <w:r>
        <w:rPr>
          <w:rFonts w:ascii="Arial" w:hAnsi="Arial" w:cs="Arial"/>
          <w:sz w:val="24"/>
          <w:szCs w:val="24"/>
          <w:lang w:val="en-US"/>
        </w:rPr>
        <w:t>well</w:t>
      </w:r>
      <w:proofErr w:type="gramEnd"/>
      <w:r>
        <w:rPr>
          <w:rFonts w:ascii="Arial" w:hAnsi="Arial" w:cs="Arial"/>
          <w:sz w:val="24"/>
          <w:szCs w:val="24"/>
          <w:lang w:val="en-US"/>
        </w:rPr>
        <w:t xml:space="preserve"> of Mimir. Is it possible to locate Odin’s eye as a star in the starry sky? It would not be the onl</w:t>
      </w:r>
      <w:r w:rsidR="007533ED">
        <w:rPr>
          <w:rFonts w:ascii="Arial" w:hAnsi="Arial" w:cs="Arial"/>
          <w:sz w:val="24"/>
          <w:szCs w:val="24"/>
          <w:lang w:val="en-US"/>
        </w:rPr>
        <w:t xml:space="preserve">y </w:t>
      </w:r>
      <w:r>
        <w:rPr>
          <w:rFonts w:ascii="Arial" w:hAnsi="Arial" w:cs="Arial"/>
          <w:sz w:val="24"/>
          <w:szCs w:val="24"/>
          <w:lang w:val="en-US"/>
        </w:rPr>
        <w:t xml:space="preserve">time that a star </w:t>
      </w:r>
      <w:r w:rsidR="007533ED">
        <w:rPr>
          <w:rFonts w:ascii="Arial" w:hAnsi="Arial" w:cs="Arial"/>
          <w:sz w:val="24"/>
          <w:szCs w:val="24"/>
          <w:lang w:val="en-US"/>
        </w:rPr>
        <w:t>wa</w:t>
      </w:r>
      <w:r>
        <w:rPr>
          <w:rFonts w:ascii="Arial" w:hAnsi="Arial" w:cs="Arial"/>
          <w:sz w:val="24"/>
          <w:szCs w:val="24"/>
          <w:lang w:val="en-US"/>
        </w:rPr>
        <w:t>s seen as an eye.</w:t>
      </w:r>
      <w:r w:rsidR="00633BDD">
        <w:rPr>
          <w:rFonts w:ascii="Arial" w:hAnsi="Arial" w:cs="Arial"/>
          <w:sz w:val="24"/>
          <w:szCs w:val="24"/>
          <w:lang w:val="en-US"/>
        </w:rPr>
        <w:t xml:space="preserve"> For example Thor gloat</w:t>
      </w:r>
      <w:r w:rsidR="007533ED">
        <w:rPr>
          <w:rFonts w:ascii="Arial" w:hAnsi="Arial" w:cs="Arial"/>
          <w:sz w:val="24"/>
          <w:szCs w:val="24"/>
          <w:lang w:val="en-US"/>
        </w:rPr>
        <w:t>s</w:t>
      </w:r>
      <w:r w:rsidR="00633BDD">
        <w:rPr>
          <w:rFonts w:ascii="Arial" w:hAnsi="Arial" w:cs="Arial"/>
          <w:sz w:val="24"/>
          <w:szCs w:val="24"/>
          <w:lang w:val="en-US"/>
        </w:rPr>
        <w:t xml:space="preserve"> in </w:t>
      </w:r>
      <w:proofErr w:type="spellStart"/>
      <w:r w:rsidR="00633BDD">
        <w:rPr>
          <w:rFonts w:ascii="Arial" w:hAnsi="Arial" w:cs="Arial"/>
          <w:sz w:val="24"/>
          <w:szCs w:val="24"/>
          <w:lang w:val="en-US"/>
        </w:rPr>
        <w:t>Harbardsliod</w:t>
      </w:r>
      <w:proofErr w:type="spellEnd"/>
      <w:r w:rsidR="00633BDD">
        <w:rPr>
          <w:rFonts w:ascii="Arial" w:hAnsi="Arial" w:cs="Arial"/>
          <w:sz w:val="24"/>
          <w:szCs w:val="24"/>
          <w:lang w:val="en-US"/>
        </w:rPr>
        <w:t xml:space="preserve"> </w:t>
      </w:r>
      <w:r w:rsidR="007533ED">
        <w:rPr>
          <w:rFonts w:ascii="Arial" w:hAnsi="Arial" w:cs="Arial"/>
          <w:sz w:val="24"/>
          <w:szCs w:val="24"/>
          <w:lang w:val="en-US"/>
        </w:rPr>
        <w:t>about</w:t>
      </w:r>
      <w:r w:rsidR="00633BDD">
        <w:rPr>
          <w:rFonts w:ascii="Arial" w:hAnsi="Arial" w:cs="Arial"/>
          <w:sz w:val="24"/>
          <w:szCs w:val="24"/>
          <w:lang w:val="en-US"/>
        </w:rPr>
        <w:t xml:space="preserve"> throwing the eyes of </w:t>
      </w:r>
      <w:proofErr w:type="spellStart"/>
      <w:r w:rsidR="00633BDD">
        <w:rPr>
          <w:rFonts w:ascii="Arial" w:hAnsi="Arial" w:cs="Arial"/>
          <w:sz w:val="24"/>
          <w:szCs w:val="24"/>
          <w:lang w:val="en-US"/>
        </w:rPr>
        <w:t>Thiazi</w:t>
      </w:r>
      <w:proofErr w:type="spellEnd"/>
      <w:r w:rsidR="00633BDD">
        <w:rPr>
          <w:rFonts w:ascii="Arial" w:hAnsi="Arial" w:cs="Arial"/>
          <w:sz w:val="24"/>
          <w:szCs w:val="24"/>
          <w:lang w:val="en-US"/>
        </w:rPr>
        <w:t xml:space="preserve"> to the sky </w:t>
      </w:r>
      <w:r w:rsidR="004F2155">
        <w:rPr>
          <w:rFonts w:ascii="Arial" w:hAnsi="Arial" w:cs="Arial"/>
          <w:sz w:val="24"/>
          <w:szCs w:val="24"/>
          <w:lang w:val="en-US"/>
        </w:rPr>
        <w:t xml:space="preserve">so that they are </w:t>
      </w:r>
      <w:r w:rsidR="00633BDD">
        <w:rPr>
          <w:rFonts w:ascii="Arial" w:hAnsi="Arial" w:cs="Arial"/>
          <w:sz w:val="24"/>
          <w:szCs w:val="24"/>
          <w:lang w:val="en-US"/>
        </w:rPr>
        <w:t>visible for every</w:t>
      </w:r>
      <w:r w:rsidR="007533ED">
        <w:rPr>
          <w:rFonts w:ascii="Arial" w:hAnsi="Arial" w:cs="Arial"/>
          <w:sz w:val="24"/>
          <w:szCs w:val="24"/>
          <w:lang w:val="en-US"/>
        </w:rPr>
        <w:t>one to see</w:t>
      </w:r>
      <w:r w:rsidR="00633BDD">
        <w:rPr>
          <w:rFonts w:ascii="Arial" w:hAnsi="Arial" w:cs="Arial"/>
          <w:sz w:val="24"/>
          <w:szCs w:val="24"/>
          <w:lang w:val="en-US"/>
        </w:rPr>
        <w:t>.</w:t>
      </w:r>
    </w:p>
    <w:p w:rsidR="00633BDD" w:rsidRDefault="00633BDD" w:rsidP="004F2155">
      <w:pPr>
        <w:jc w:val="both"/>
        <w:rPr>
          <w:rFonts w:ascii="Arial" w:hAnsi="Arial" w:cs="Arial"/>
          <w:sz w:val="24"/>
          <w:szCs w:val="24"/>
          <w:lang w:val="en-US"/>
        </w:rPr>
      </w:pPr>
      <w:r>
        <w:rPr>
          <w:rFonts w:ascii="Arial" w:hAnsi="Arial" w:cs="Arial"/>
          <w:sz w:val="24"/>
          <w:szCs w:val="24"/>
          <w:lang w:val="en-US"/>
        </w:rPr>
        <w:t xml:space="preserve">We have seen already in the essay </w:t>
      </w:r>
      <w:r w:rsidRPr="00633BDD">
        <w:rPr>
          <w:rFonts w:ascii="Arial" w:hAnsi="Arial" w:cs="Arial"/>
          <w:i/>
          <w:sz w:val="24"/>
          <w:szCs w:val="24"/>
          <w:lang w:val="en-US"/>
        </w:rPr>
        <w:t>Mimir and the Cup of Aquarius</w:t>
      </w:r>
      <w:r>
        <w:rPr>
          <w:rFonts w:ascii="Arial" w:hAnsi="Arial" w:cs="Arial"/>
          <w:sz w:val="24"/>
          <w:szCs w:val="24"/>
          <w:lang w:val="en-US"/>
        </w:rPr>
        <w:t xml:space="preserve"> that it is possible to parallel Mimir</w:t>
      </w:r>
      <w:r w:rsidR="007533ED">
        <w:rPr>
          <w:rFonts w:ascii="Arial" w:hAnsi="Arial" w:cs="Arial"/>
          <w:sz w:val="24"/>
          <w:szCs w:val="24"/>
          <w:lang w:val="en-US"/>
        </w:rPr>
        <w:t>’</w:t>
      </w:r>
      <w:r>
        <w:rPr>
          <w:rFonts w:ascii="Arial" w:hAnsi="Arial" w:cs="Arial"/>
          <w:sz w:val="24"/>
          <w:szCs w:val="24"/>
          <w:lang w:val="en-US"/>
        </w:rPr>
        <w:t xml:space="preserve">s well with the urn of Aquarius. In the pictures of star maps a mighty stream (sometimes seen as one and sometimes as two streams) are flowing down into the constellation of </w:t>
      </w:r>
      <w:r w:rsidR="00EB4082">
        <w:rPr>
          <w:rFonts w:ascii="Arial" w:hAnsi="Arial" w:cs="Arial"/>
          <w:sz w:val="24"/>
          <w:szCs w:val="24"/>
          <w:lang w:val="en-US"/>
        </w:rPr>
        <w:t xml:space="preserve">Pisces </w:t>
      </w:r>
      <w:proofErr w:type="spellStart"/>
      <w:r w:rsidR="00EB4082">
        <w:rPr>
          <w:rFonts w:ascii="Arial" w:hAnsi="Arial" w:cs="Arial"/>
          <w:sz w:val="24"/>
          <w:szCs w:val="24"/>
          <w:lang w:val="en-US"/>
        </w:rPr>
        <w:t>Australis</w:t>
      </w:r>
      <w:proofErr w:type="spellEnd"/>
      <w:r w:rsidR="00EB4082">
        <w:rPr>
          <w:rFonts w:ascii="Arial" w:hAnsi="Arial" w:cs="Arial"/>
          <w:sz w:val="24"/>
          <w:szCs w:val="24"/>
          <w:lang w:val="en-US"/>
        </w:rPr>
        <w:t xml:space="preserve">, </w:t>
      </w:r>
      <w:r>
        <w:rPr>
          <w:rFonts w:ascii="Arial" w:hAnsi="Arial" w:cs="Arial"/>
          <w:sz w:val="24"/>
          <w:szCs w:val="24"/>
          <w:lang w:val="en-US"/>
        </w:rPr>
        <w:t>the Southern Fish</w:t>
      </w:r>
      <w:r w:rsidR="00EB4082">
        <w:rPr>
          <w:rFonts w:ascii="Arial" w:hAnsi="Arial" w:cs="Arial"/>
          <w:sz w:val="24"/>
          <w:szCs w:val="24"/>
          <w:lang w:val="en-US"/>
        </w:rPr>
        <w:t>.</w:t>
      </w:r>
    </w:p>
    <w:p w:rsidR="00EB4082" w:rsidRDefault="00EB4082" w:rsidP="004F2155">
      <w:pPr>
        <w:jc w:val="both"/>
        <w:rPr>
          <w:rFonts w:ascii="Arial" w:hAnsi="Arial" w:cs="Arial"/>
          <w:sz w:val="24"/>
          <w:szCs w:val="24"/>
          <w:lang w:val="en-US"/>
        </w:rPr>
      </w:pPr>
      <w:r>
        <w:rPr>
          <w:rFonts w:ascii="Arial" w:hAnsi="Arial" w:cs="Arial"/>
          <w:sz w:val="24"/>
          <w:szCs w:val="24"/>
          <w:lang w:val="en-US"/>
        </w:rPr>
        <w:t xml:space="preserve">This waterfall and the fish hiding in it have already been discussed in the essay </w:t>
      </w:r>
      <w:r w:rsidR="00303317">
        <w:rPr>
          <w:rFonts w:ascii="Arial" w:hAnsi="Arial" w:cs="Arial"/>
          <w:i/>
          <w:sz w:val="24"/>
          <w:szCs w:val="24"/>
          <w:lang w:val="en-US"/>
        </w:rPr>
        <w:t>Loki</w:t>
      </w:r>
      <w:r w:rsidR="004F2155">
        <w:rPr>
          <w:rFonts w:ascii="Arial" w:hAnsi="Arial" w:cs="Arial"/>
          <w:i/>
          <w:sz w:val="24"/>
          <w:szCs w:val="24"/>
          <w:lang w:val="en-US"/>
        </w:rPr>
        <w:t>,</w:t>
      </w:r>
      <w:r w:rsidR="00303317">
        <w:rPr>
          <w:rFonts w:ascii="Arial" w:hAnsi="Arial" w:cs="Arial"/>
          <w:i/>
          <w:sz w:val="24"/>
          <w:szCs w:val="24"/>
          <w:lang w:val="en-US"/>
        </w:rPr>
        <w:t xml:space="preserve"> </w:t>
      </w:r>
      <w:r w:rsidRPr="00EB4082">
        <w:rPr>
          <w:rFonts w:ascii="Arial" w:hAnsi="Arial" w:cs="Arial"/>
          <w:i/>
          <w:sz w:val="24"/>
          <w:szCs w:val="24"/>
          <w:lang w:val="en-US"/>
        </w:rPr>
        <w:t>the salmon</w:t>
      </w:r>
      <w:r w:rsidR="00303317">
        <w:rPr>
          <w:rFonts w:ascii="Arial" w:hAnsi="Arial" w:cs="Arial"/>
          <w:sz w:val="24"/>
          <w:szCs w:val="24"/>
          <w:lang w:val="en-US"/>
        </w:rPr>
        <w:t xml:space="preserve">. It proofs </w:t>
      </w:r>
      <w:r>
        <w:rPr>
          <w:rFonts w:ascii="Arial" w:hAnsi="Arial" w:cs="Arial"/>
          <w:sz w:val="24"/>
          <w:szCs w:val="24"/>
          <w:lang w:val="en-US"/>
        </w:rPr>
        <w:t xml:space="preserve">that </w:t>
      </w:r>
      <w:r w:rsidR="00C95E3D">
        <w:rPr>
          <w:rFonts w:ascii="Arial" w:hAnsi="Arial" w:cs="Arial"/>
          <w:sz w:val="24"/>
          <w:szCs w:val="24"/>
          <w:lang w:val="en-US"/>
        </w:rPr>
        <w:t xml:space="preserve">the constellation of Pisces </w:t>
      </w:r>
      <w:proofErr w:type="spellStart"/>
      <w:r w:rsidR="00C95E3D">
        <w:rPr>
          <w:rFonts w:ascii="Arial" w:hAnsi="Arial" w:cs="Arial"/>
          <w:sz w:val="24"/>
          <w:szCs w:val="24"/>
          <w:lang w:val="en-US"/>
        </w:rPr>
        <w:t>Australis</w:t>
      </w:r>
      <w:proofErr w:type="spellEnd"/>
      <w:r w:rsidR="00C95E3D">
        <w:rPr>
          <w:rFonts w:ascii="Arial" w:hAnsi="Arial" w:cs="Arial"/>
          <w:sz w:val="24"/>
          <w:szCs w:val="24"/>
          <w:lang w:val="en-US"/>
        </w:rPr>
        <w:t xml:space="preserve"> was known </w:t>
      </w:r>
      <w:r w:rsidR="00303317">
        <w:rPr>
          <w:rFonts w:ascii="Arial" w:hAnsi="Arial" w:cs="Arial"/>
          <w:sz w:val="24"/>
          <w:szCs w:val="24"/>
          <w:lang w:val="en-US"/>
        </w:rPr>
        <w:t xml:space="preserve">in Northern tradition </w:t>
      </w:r>
      <w:r w:rsidR="00C95E3D">
        <w:rPr>
          <w:rFonts w:ascii="Arial" w:hAnsi="Arial" w:cs="Arial"/>
          <w:sz w:val="24"/>
          <w:szCs w:val="24"/>
          <w:lang w:val="en-US"/>
        </w:rPr>
        <w:t xml:space="preserve">even being not visible </w:t>
      </w:r>
      <w:r w:rsidR="004F2155">
        <w:rPr>
          <w:rFonts w:ascii="Arial" w:hAnsi="Arial" w:cs="Arial"/>
          <w:sz w:val="24"/>
          <w:szCs w:val="24"/>
          <w:lang w:val="en-US"/>
        </w:rPr>
        <w:t>north of 50 degree latitude</w:t>
      </w:r>
      <w:r w:rsidR="00C95E3D">
        <w:rPr>
          <w:rFonts w:ascii="Arial" w:hAnsi="Arial" w:cs="Arial"/>
          <w:sz w:val="24"/>
          <w:szCs w:val="24"/>
          <w:lang w:val="en-US"/>
        </w:rPr>
        <w:t>.</w:t>
      </w:r>
    </w:p>
    <w:p w:rsidR="00BF0062" w:rsidRDefault="007533ED" w:rsidP="004F2155">
      <w:pPr>
        <w:jc w:val="center"/>
        <w:rPr>
          <w:rFonts w:ascii="Arial" w:hAnsi="Arial" w:cs="Arial"/>
          <w:sz w:val="24"/>
          <w:szCs w:val="24"/>
          <w:lang w:val="en-US"/>
        </w:rPr>
      </w:pPr>
      <w:r>
        <w:rPr>
          <w:noProof/>
          <w:lang w:val="en-US" w:eastAsia="en-US"/>
        </w:rPr>
        <w:lastRenderedPageBreak/>
        <w:drawing>
          <wp:inline distT="0" distB="0" distL="0" distR="0">
            <wp:extent cx="4286250" cy="4257675"/>
            <wp:effectExtent l="19050" t="0" r="0" b="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6" cstate="print"/>
                    <a:srcRect/>
                    <a:stretch>
                      <a:fillRect/>
                    </a:stretch>
                  </pic:blipFill>
                  <pic:spPr bwMode="auto">
                    <a:xfrm>
                      <a:off x="0" y="0"/>
                      <a:ext cx="4286250" cy="4257675"/>
                    </a:xfrm>
                    <a:prstGeom prst="rect">
                      <a:avLst/>
                    </a:prstGeom>
                    <a:noFill/>
                    <a:ln w="9525">
                      <a:noFill/>
                      <a:miter lim="800000"/>
                      <a:headEnd/>
                      <a:tailEnd/>
                    </a:ln>
                  </pic:spPr>
                </pic:pic>
              </a:graphicData>
            </a:graphic>
          </wp:inline>
        </w:drawing>
      </w:r>
    </w:p>
    <w:p w:rsidR="00EB4082" w:rsidRDefault="00EB4082" w:rsidP="00BF0062">
      <w:pPr>
        <w:rPr>
          <w:rFonts w:ascii="Arial" w:hAnsi="Arial" w:cs="Arial"/>
          <w:sz w:val="24"/>
          <w:szCs w:val="24"/>
          <w:lang w:val="en-US"/>
        </w:rPr>
      </w:pPr>
    </w:p>
    <w:p w:rsidR="00EB4082" w:rsidRDefault="00EB4082" w:rsidP="004F2155">
      <w:pPr>
        <w:jc w:val="both"/>
        <w:rPr>
          <w:rFonts w:ascii="Arial" w:hAnsi="Arial" w:cs="Arial"/>
          <w:sz w:val="24"/>
          <w:szCs w:val="24"/>
          <w:lang w:val="en-US"/>
        </w:rPr>
      </w:pPr>
      <w:r>
        <w:rPr>
          <w:rFonts w:ascii="Arial" w:hAnsi="Arial" w:cs="Arial"/>
          <w:sz w:val="24"/>
          <w:szCs w:val="24"/>
          <w:lang w:val="en-US"/>
        </w:rPr>
        <w:t xml:space="preserve">The main star of Pisces </w:t>
      </w:r>
      <w:proofErr w:type="spellStart"/>
      <w:r>
        <w:rPr>
          <w:rFonts w:ascii="Arial" w:hAnsi="Arial" w:cs="Arial"/>
          <w:sz w:val="24"/>
          <w:szCs w:val="24"/>
          <w:lang w:val="en-US"/>
        </w:rPr>
        <w:t>Australis</w:t>
      </w:r>
      <w:proofErr w:type="spellEnd"/>
      <w:r>
        <w:rPr>
          <w:rFonts w:ascii="Arial" w:hAnsi="Arial" w:cs="Arial"/>
          <w:sz w:val="24"/>
          <w:szCs w:val="24"/>
          <w:lang w:val="en-US"/>
        </w:rPr>
        <w:t xml:space="preserve"> is called </w:t>
      </w:r>
      <w:proofErr w:type="spellStart"/>
      <w:r>
        <w:rPr>
          <w:rFonts w:ascii="Arial" w:hAnsi="Arial" w:cs="Arial"/>
          <w:sz w:val="24"/>
          <w:szCs w:val="24"/>
          <w:lang w:val="en-US"/>
        </w:rPr>
        <w:t>Formalhaut</w:t>
      </w:r>
      <w:proofErr w:type="spellEnd"/>
      <w:r>
        <w:rPr>
          <w:rFonts w:ascii="Arial" w:hAnsi="Arial" w:cs="Arial"/>
          <w:sz w:val="24"/>
          <w:szCs w:val="24"/>
          <w:lang w:val="en-US"/>
        </w:rPr>
        <w:t xml:space="preserve"> (Arabic: the mouth of the fish)</w:t>
      </w:r>
      <w:r w:rsidR="00C95E3D">
        <w:rPr>
          <w:rFonts w:ascii="Arial" w:hAnsi="Arial" w:cs="Arial"/>
          <w:sz w:val="24"/>
          <w:szCs w:val="24"/>
          <w:lang w:val="en-US"/>
        </w:rPr>
        <w:t xml:space="preserve">. </w:t>
      </w:r>
      <w:r w:rsidR="00C514DA">
        <w:rPr>
          <w:rFonts w:ascii="Arial" w:hAnsi="Arial" w:cs="Arial"/>
          <w:sz w:val="24"/>
          <w:szCs w:val="24"/>
          <w:lang w:val="en-US"/>
        </w:rPr>
        <w:t xml:space="preserve">Pisces </w:t>
      </w:r>
      <w:proofErr w:type="spellStart"/>
      <w:r w:rsidR="00C514DA">
        <w:rPr>
          <w:rFonts w:ascii="Arial" w:hAnsi="Arial" w:cs="Arial"/>
          <w:sz w:val="24"/>
          <w:szCs w:val="24"/>
          <w:lang w:val="en-US"/>
        </w:rPr>
        <w:t>Australis</w:t>
      </w:r>
      <w:proofErr w:type="spellEnd"/>
      <w:r w:rsidR="00C514DA">
        <w:rPr>
          <w:rFonts w:ascii="Arial" w:hAnsi="Arial" w:cs="Arial"/>
          <w:sz w:val="24"/>
          <w:szCs w:val="24"/>
          <w:lang w:val="en-US"/>
        </w:rPr>
        <w:t xml:space="preserve"> is a</w:t>
      </w:r>
      <w:r w:rsidR="00C95E3D">
        <w:rPr>
          <w:rFonts w:ascii="Arial" w:hAnsi="Arial" w:cs="Arial"/>
          <w:sz w:val="24"/>
          <w:szCs w:val="24"/>
          <w:lang w:val="en-US"/>
        </w:rPr>
        <w:t xml:space="preserve"> very faint constellation</w:t>
      </w:r>
      <w:r w:rsidR="00C514DA">
        <w:rPr>
          <w:rFonts w:ascii="Arial" w:hAnsi="Arial" w:cs="Arial"/>
          <w:sz w:val="24"/>
          <w:szCs w:val="24"/>
          <w:lang w:val="en-US"/>
        </w:rPr>
        <w:t xml:space="preserve"> and </w:t>
      </w:r>
      <w:proofErr w:type="spellStart"/>
      <w:r w:rsidR="00C514DA">
        <w:rPr>
          <w:rFonts w:ascii="Arial" w:hAnsi="Arial" w:cs="Arial"/>
          <w:sz w:val="24"/>
          <w:szCs w:val="24"/>
          <w:lang w:val="en-US"/>
        </w:rPr>
        <w:t>Formalhaut</w:t>
      </w:r>
      <w:proofErr w:type="spellEnd"/>
      <w:r w:rsidR="00C514DA">
        <w:rPr>
          <w:rFonts w:ascii="Arial" w:hAnsi="Arial" w:cs="Arial"/>
          <w:sz w:val="24"/>
          <w:szCs w:val="24"/>
          <w:lang w:val="en-US"/>
        </w:rPr>
        <w:t xml:space="preserve"> is the only bright star in this region of sky</w:t>
      </w:r>
      <w:r w:rsidR="00303317">
        <w:rPr>
          <w:rFonts w:ascii="Arial" w:hAnsi="Arial" w:cs="Arial"/>
          <w:sz w:val="24"/>
          <w:szCs w:val="24"/>
          <w:lang w:val="en-US"/>
        </w:rPr>
        <w:t xml:space="preserve"> at all</w:t>
      </w:r>
      <w:r w:rsidR="00C95E3D">
        <w:rPr>
          <w:rFonts w:ascii="Arial" w:hAnsi="Arial" w:cs="Arial"/>
          <w:sz w:val="24"/>
          <w:szCs w:val="24"/>
          <w:lang w:val="en-US"/>
        </w:rPr>
        <w:t>.</w:t>
      </w:r>
      <w:r w:rsidR="00303317">
        <w:rPr>
          <w:rFonts w:ascii="Arial" w:hAnsi="Arial" w:cs="Arial"/>
          <w:sz w:val="24"/>
          <w:szCs w:val="24"/>
          <w:lang w:val="en-US"/>
        </w:rPr>
        <w:t xml:space="preserve"> This is the reason that</w:t>
      </w:r>
      <w:r w:rsidR="00C95E3D">
        <w:rPr>
          <w:rFonts w:ascii="Arial" w:hAnsi="Arial" w:cs="Arial"/>
          <w:sz w:val="24"/>
          <w:szCs w:val="24"/>
          <w:lang w:val="en-US"/>
        </w:rPr>
        <w:t xml:space="preserve"> he is also named the Lonely One, the Solitary One, the Loneliest Star </w:t>
      </w:r>
      <w:r w:rsidR="00303317">
        <w:rPr>
          <w:rFonts w:ascii="Arial" w:hAnsi="Arial" w:cs="Arial"/>
          <w:sz w:val="24"/>
          <w:szCs w:val="24"/>
          <w:lang w:val="en-US"/>
        </w:rPr>
        <w:t xml:space="preserve">and </w:t>
      </w:r>
      <w:r w:rsidR="00C95E3D">
        <w:rPr>
          <w:rFonts w:ascii="Arial" w:hAnsi="Arial" w:cs="Arial"/>
          <w:sz w:val="24"/>
          <w:szCs w:val="24"/>
          <w:lang w:val="en-US"/>
        </w:rPr>
        <w:t>the Autumn Star.</w:t>
      </w:r>
      <w:r w:rsidR="00303317">
        <w:rPr>
          <w:rFonts w:ascii="Arial" w:hAnsi="Arial" w:cs="Arial"/>
          <w:sz w:val="24"/>
          <w:szCs w:val="24"/>
          <w:lang w:val="en-US"/>
        </w:rPr>
        <w:t xml:space="preserve"> This solitary star, deep below the stream flowing out of the urn of Aquarius is therefore </w:t>
      </w:r>
      <w:r w:rsidR="009C1097">
        <w:rPr>
          <w:rFonts w:ascii="Arial" w:hAnsi="Arial" w:cs="Arial"/>
          <w:sz w:val="24"/>
          <w:szCs w:val="24"/>
          <w:lang w:val="en-US"/>
        </w:rPr>
        <w:t>a perfect candidate to represent the eye of Odin deep in the well of Mimir.</w:t>
      </w:r>
      <w:r w:rsidR="009C1097" w:rsidRPr="009C1097">
        <w:rPr>
          <w:rFonts w:ascii="Arial" w:hAnsi="Arial" w:cs="Arial"/>
          <w:sz w:val="24"/>
          <w:szCs w:val="24"/>
          <w:lang w:val="en-US"/>
        </w:rPr>
        <w:t xml:space="preserve"> </w:t>
      </w:r>
      <w:r w:rsidR="009C1097" w:rsidRPr="00C514DA">
        <w:rPr>
          <w:rFonts w:ascii="Arial" w:hAnsi="Arial" w:cs="Arial"/>
          <w:sz w:val="24"/>
          <w:szCs w:val="24"/>
          <w:lang w:val="en-US"/>
        </w:rPr>
        <w:t xml:space="preserve">In about 2500 BC, </w:t>
      </w:r>
      <w:proofErr w:type="spellStart"/>
      <w:r w:rsidR="009C1097" w:rsidRPr="00C514DA">
        <w:rPr>
          <w:rFonts w:ascii="Arial" w:hAnsi="Arial" w:cs="Arial"/>
          <w:sz w:val="24"/>
          <w:szCs w:val="24"/>
          <w:lang w:val="en-US"/>
        </w:rPr>
        <w:t>Fomalhaut</w:t>
      </w:r>
      <w:proofErr w:type="spellEnd"/>
      <w:r w:rsidR="009C1097" w:rsidRPr="00C514DA">
        <w:rPr>
          <w:rFonts w:ascii="Arial" w:hAnsi="Arial" w:cs="Arial"/>
          <w:sz w:val="24"/>
          <w:szCs w:val="24"/>
          <w:lang w:val="en-US"/>
        </w:rPr>
        <w:t xml:space="preserve"> helped mark the location of the winter solstice, meaning that it helped to define the location in the sky where the sun crossed the meridian at the first day of winter.</w:t>
      </w:r>
    </w:p>
    <w:p w:rsidR="00C514DA" w:rsidRDefault="00C514DA" w:rsidP="004F2155">
      <w:pPr>
        <w:jc w:val="both"/>
        <w:rPr>
          <w:rFonts w:ascii="Arial" w:hAnsi="Arial" w:cs="Arial"/>
          <w:sz w:val="24"/>
          <w:szCs w:val="24"/>
          <w:lang w:val="en-US"/>
        </w:rPr>
      </w:pPr>
      <w:r w:rsidRPr="00C514DA">
        <w:rPr>
          <w:rFonts w:ascii="Arial" w:hAnsi="Arial" w:cs="Arial"/>
          <w:sz w:val="24"/>
          <w:szCs w:val="24"/>
          <w:lang w:val="en-US"/>
        </w:rPr>
        <w:t xml:space="preserve">According to Richard Allen, </w:t>
      </w:r>
      <w:proofErr w:type="spellStart"/>
      <w:r w:rsidRPr="00C514DA">
        <w:rPr>
          <w:rFonts w:ascii="Arial" w:hAnsi="Arial" w:cs="Arial"/>
          <w:sz w:val="24"/>
          <w:szCs w:val="24"/>
          <w:lang w:val="en-US"/>
        </w:rPr>
        <w:t>Fomalhaut</w:t>
      </w:r>
      <w:proofErr w:type="spellEnd"/>
      <w:r w:rsidRPr="00C514DA">
        <w:rPr>
          <w:rFonts w:ascii="Arial" w:hAnsi="Arial" w:cs="Arial"/>
          <w:sz w:val="24"/>
          <w:szCs w:val="24"/>
          <w:lang w:val="en-US"/>
        </w:rPr>
        <w:t xml:space="preserve"> was one of the four guardians of the heavens to the ancient Persians, an</w:t>
      </w:r>
      <w:r>
        <w:rPr>
          <w:rFonts w:ascii="Arial" w:hAnsi="Arial" w:cs="Arial"/>
          <w:sz w:val="24"/>
          <w:szCs w:val="24"/>
          <w:lang w:val="en-US"/>
        </w:rPr>
        <w:t xml:space="preserve">d given the name of </w:t>
      </w:r>
      <w:proofErr w:type="spellStart"/>
      <w:r>
        <w:rPr>
          <w:rFonts w:ascii="Arial" w:hAnsi="Arial" w:cs="Arial"/>
          <w:sz w:val="24"/>
          <w:szCs w:val="24"/>
          <w:lang w:val="en-US"/>
        </w:rPr>
        <w:t>Hastorang</w:t>
      </w:r>
      <w:proofErr w:type="spellEnd"/>
      <w:r>
        <w:rPr>
          <w:rFonts w:ascii="Arial" w:hAnsi="Arial" w:cs="Arial"/>
          <w:sz w:val="24"/>
          <w:szCs w:val="24"/>
          <w:lang w:val="en-US"/>
        </w:rPr>
        <w:t xml:space="preserve">. </w:t>
      </w:r>
      <w:r w:rsidRPr="00C514DA">
        <w:rPr>
          <w:rFonts w:ascii="Arial" w:hAnsi="Arial" w:cs="Arial"/>
          <w:sz w:val="24"/>
          <w:szCs w:val="24"/>
          <w:lang w:val="en-US"/>
        </w:rPr>
        <w:t xml:space="preserve">The other guardians were </w:t>
      </w:r>
      <w:proofErr w:type="spellStart"/>
      <w:r w:rsidRPr="00C514DA">
        <w:rPr>
          <w:rFonts w:ascii="Arial" w:hAnsi="Arial" w:cs="Arial"/>
          <w:sz w:val="24"/>
          <w:szCs w:val="24"/>
          <w:lang w:val="en-US"/>
        </w:rPr>
        <w:t>Aldebaran</w:t>
      </w:r>
      <w:proofErr w:type="spellEnd"/>
      <w:r w:rsidRPr="00C514DA">
        <w:rPr>
          <w:rFonts w:ascii="Arial" w:hAnsi="Arial" w:cs="Arial"/>
          <w:sz w:val="24"/>
          <w:szCs w:val="24"/>
          <w:lang w:val="en-US"/>
        </w:rPr>
        <w:t xml:space="preserve"> in Taurus, Antares i</w:t>
      </w:r>
      <w:r w:rsidR="009C1097">
        <w:rPr>
          <w:rFonts w:ascii="Arial" w:hAnsi="Arial" w:cs="Arial"/>
          <w:sz w:val="24"/>
          <w:szCs w:val="24"/>
          <w:lang w:val="en-US"/>
        </w:rPr>
        <w:t xml:space="preserve">n </w:t>
      </w:r>
      <w:proofErr w:type="spellStart"/>
      <w:r w:rsidR="009C1097">
        <w:rPr>
          <w:rFonts w:ascii="Arial" w:hAnsi="Arial" w:cs="Arial"/>
          <w:sz w:val="24"/>
          <w:szCs w:val="24"/>
          <w:lang w:val="en-US"/>
        </w:rPr>
        <w:t>Scorpius</w:t>
      </w:r>
      <w:proofErr w:type="spellEnd"/>
      <w:r w:rsidR="009C1097">
        <w:rPr>
          <w:rFonts w:ascii="Arial" w:hAnsi="Arial" w:cs="Arial"/>
          <w:sz w:val="24"/>
          <w:szCs w:val="24"/>
          <w:lang w:val="en-US"/>
        </w:rPr>
        <w:t xml:space="preserve">, and </w:t>
      </w:r>
      <w:proofErr w:type="spellStart"/>
      <w:r w:rsidR="009C1097">
        <w:rPr>
          <w:rFonts w:ascii="Arial" w:hAnsi="Arial" w:cs="Arial"/>
          <w:sz w:val="24"/>
          <w:szCs w:val="24"/>
          <w:lang w:val="en-US"/>
        </w:rPr>
        <w:t>Regulus</w:t>
      </w:r>
      <w:proofErr w:type="spellEnd"/>
      <w:r w:rsidR="009C1097">
        <w:rPr>
          <w:rFonts w:ascii="Arial" w:hAnsi="Arial" w:cs="Arial"/>
          <w:sz w:val="24"/>
          <w:szCs w:val="24"/>
          <w:lang w:val="en-US"/>
        </w:rPr>
        <w:t xml:space="preserve"> in Leo marking together the four cardinal points of the year, the equinoxes and solstices.</w:t>
      </w:r>
    </w:p>
    <w:p w:rsidR="00C514DA" w:rsidRDefault="00C514DA" w:rsidP="004F2155">
      <w:pPr>
        <w:jc w:val="both"/>
        <w:rPr>
          <w:rFonts w:ascii="Arial" w:hAnsi="Arial" w:cs="Arial"/>
          <w:sz w:val="24"/>
          <w:szCs w:val="24"/>
          <w:lang w:val="en-US"/>
        </w:rPr>
      </w:pPr>
      <w:r>
        <w:rPr>
          <w:rFonts w:ascii="Arial" w:hAnsi="Arial" w:cs="Arial"/>
          <w:sz w:val="24"/>
          <w:szCs w:val="24"/>
          <w:lang w:val="en-US"/>
        </w:rPr>
        <w:t xml:space="preserve">We have seen that </w:t>
      </w:r>
      <w:proofErr w:type="spellStart"/>
      <w:r>
        <w:rPr>
          <w:rFonts w:ascii="Arial" w:hAnsi="Arial" w:cs="Arial"/>
          <w:sz w:val="24"/>
          <w:szCs w:val="24"/>
          <w:lang w:val="en-US"/>
        </w:rPr>
        <w:t>Aldebaran</w:t>
      </w:r>
      <w:proofErr w:type="spellEnd"/>
      <w:r>
        <w:rPr>
          <w:rFonts w:ascii="Arial" w:hAnsi="Arial" w:cs="Arial"/>
          <w:sz w:val="24"/>
          <w:szCs w:val="24"/>
          <w:lang w:val="en-US"/>
        </w:rPr>
        <w:t xml:space="preserve"> is part of Taurus representing Thor, so we find </w:t>
      </w:r>
      <w:r w:rsidR="009C1097">
        <w:rPr>
          <w:rFonts w:ascii="Arial" w:hAnsi="Arial" w:cs="Arial"/>
          <w:sz w:val="24"/>
          <w:szCs w:val="24"/>
          <w:lang w:val="en-US"/>
        </w:rPr>
        <w:t>the</w:t>
      </w:r>
      <w:r>
        <w:rPr>
          <w:rFonts w:ascii="Arial" w:hAnsi="Arial" w:cs="Arial"/>
          <w:sz w:val="24"/>
          <w:szCs w:val="24"/>
          <w:lang w:val="en-US"/>
        </w:rPr>
        <w:t xml:space="preserve"> guardian function</w:t>
      </w:r>
      <w:r w:rsidR="009C1097">
        <w:rPr>
          <w:rFonts w:ascii="Arial" w:hAnsi="Arial" w:cs="Arial"/>
          <w:sz w:val="24"/>
          <w:szCs w:val="24"/>
          <w:lang w:val="en-US"/>
        </w:rPr>
        <w:t xml:space="preserve"> also in the Eddic texts (Thor being the</w:t>
      </w:r>
      <w:r>
        <w:rPr>
          <w:rFonts w:ascii="Arial" w:hAnsi="Arial" w:cs="Arial"/>
          <w:sz w:val="24"/>
          <w:szCs w:val="24"/>
          <w:lang w:val="en-US"/>
        </w:rPr>
        <w:t xml:space="preserve"> guardian of Asgard against the giants). Also Antares as part of Scorpio</w:t>
      </w:r>
      <w:r w:rsidR="009C1097">
        <w:rPr>
          <w:rFonts w:ascii="Arial" w:hAnsi="Arial" w:cs="Arial"/>
          <w:sz w:val="24"/>
          <w:szCs w:val="24"/>
          <w:lang w:val="en-US"/>
        </w:rPr>
        <w:t xml:space="preserve"> (</w:t>
      </w:r>
      <w:r>
        <w:rPr>
          <w:rFonts w:ascii="Arial" w:hAnsi="Arial" w:cs="Arial"/>
          <w:sz w:val="24"/>
          <w:szCs w:val="24"/>
          <w:lang w:val="en-US"/>
        </w:rPr>
        <w:t xml:space="preserve">the hellhound </w:t>
      </w:r>
      <w:proofErr w:type="spellStart"/>
      <w:r>
        <w:rPr>
          <w:rFonts w:ascii="Arial" w:hAnsi="Arial" w:cs="Arial"/>
          <w:sz w:val="24"/>
          <w:szCs w:val="24"/>
          <w:lang w:val="en-US"/>
        </w:rPr>
        <w:t>Garm</w:t>
      </w:r>
      <w:proofErr w:type="spellEnd"/>
      <w:r w:rsidR="009C1097">
        <w:rPr>
          <w:rFonts w:ascii="Arial" w:hAnsi="Arial" w:cs="Arial"/>
          <w:sz w:val="24"/>
          <w:szCs w:val="24"/>
          <w:lang w:val="en-US"/>
        </w:rPr>
        <w:t xml:space="preserve"> or </w:t>
      </w:r>
      <w:proofErr w:type="spellStart"/>
      <w:r w:rsidR="009C1097">
        <w:rPr>
          <w:rFonts w:ascii="Arial" w:hAnsi="Arial" w:cs="Arial"/>
          <w:sz w:val="24"/>
          <w:szCs w:val="24"/>
          <w:lang w:val="en-US"/>
        </w:rPr>
        <w:t>Fenrir</w:t>
      </w:r>
      <w:proofErr w:type="spellEnd"/>
      <w:r>
        <w:rPr>
          <w:rFonts w:ascii="Arial" w:hAnsi="Arial" w:cs="Arial"/>
          <w:sz w:val="24"/>
          <w:szCs w:val="24"/>
          <w:lang w:val="en-US"/>
        </w:rPr>
        <w:t xml:space="preserve"> in Eddic texts</w:t>
      </w:r>
      <w:r w:rsidR="009C1097">
        <w:rPr>
          <w:rFonts w:ascii="Arial" w:hAnsi="Arial" w:cs="Arial"/>
          <w:sz w:val="24"/>
          <w:szCs w:val="24"/>
          <w:lang w:val="en-US"/>
        </w:rPr>
        <w:t>)</w:t>
      </w:r>
      <w:r>
        <w:rPr>
          <w:rFonts w:ascii="Arial" w:hAnsi="Arial" w:cs="Arial"/>
          <w:sz w:val="24"/>
          <w:szCs w:val="24"/>
          <w:lang w:val="en-US"/>
        </w:rPr>
        <w:t xml:space="preserve"> has a guardian function like the Greek Cerberus</w:t>
      </w:r>
      <w:r w:rsidR="00303317">
        <w:rPr>
          <w:rFonts w:ascii="Arial" w:hAnsi="Arial" w:cs="Arial"/>
          <w:sz w:val="24"/>
          <w:szCs w:val="24"/>
          <w:lang w:val="en-US"/>
        </w:rPr>
        <w:t xml:space="preserve"> for the</w:t>
      </w:r>
      <w:r w:rsidR="006C0AC0">
        <w:rPr>
          <w:rFonts w:ascii="Arial" w:hAnsi="Arial" w:cs="Arial"/>
          <w:sz w:val="24"/>
          <w:szCs w:val="24"/>
          <w:lang w:val="en-US"/>
        </w:rPr>
        <w:t>ir</w:t>
      </w:r>
      <w:r w:rsidR="00303317">
        <w:rPr>
          <w:rFonts w:ascii="Arial" w:hAnsi="Arial" w:cs="Arial"/>
          <w:sz w:val="24"/>
          <w:szCs w:val="24"/>
          <w:lang w:val="en-US"/>
        </w:rPr>
        <w:t xml:space="preserve"> </w:t>
      </w:r>
      <w:r w:rsidR="006C0AC0">
        <w:rPr>
          <w:rFonts w:ascii="Arial" w:hAnsi="Arial" w:cs="Arial"/>
          <w:sz w:val="24"/>
          <w:szCs w:val="24"/>
          <w:lang w:val="en-US"/>
        </w:rPr>
        <w:t>H</w:t>
      </w:r>
      <w:r w:rsidR="00303317">
        <w:rPr>
          <w:rFonts w:ascii="Arial" w:hAnsi="Arial" w:cs="Arial"/>
          <w:sz w:val="24"/>
          <w:szCs w:val="24"/>
          <w:lang w:val="en-US"/>
        </w:rPr>
        <w:t>ades</w:t>
      </w:r>
      <w:r>
        <w:rPr>
          <w:rFonts w:ascii="Arial" w:hAnsi="Arial" w:cs="Arial"/>
          <w:sz w:val="24"/>
          <w:szCs w:val="24"/>
          <w:lang w:val="en-US"/>
        </w:rPr>
        <w:t xml:space="preserve">. It will be shown </w:t>
      </w:r>
      <w:r w:rsidR="008905D3">
        <w:rPr>
          <w:rFonts w:ascii="Arial" w:hAnsi="Arial" w:cs="Arial"/>
          <w:sz w:val="24"/>
          <w:szCs w:val="24"/>
          <w:lang w:val="en-US"/>
        </w:rPr>
        <w:t xml:space="preserve">in another essay </w:t>
      </w:r>
      <w:r>
        <w:rPr>
          <w:rFonts w:ascii="Arial" w:hAnsi="Arial" w:cs="Arial"/>
          <w:sz w:val="24"/>
          <w:szCs w:val="24"/>
          <w:lang w:val="en-US"/>
        </w:rPr>
        <w:t xml:space="preserve">that </w:t>
      </w:r>
      <w:proofErr w:type="spellStart"/>
      <w:r>
        <w:rPr>
          <w:rFonts w:ascii="Arial" w:hAnsi="Arial" w:cs="Arial"/>
          <w:sz w:val="24"/>
          <w:szCs w:val="24"/>
          <w:lang w:val="en-US"/>
        </w:rPr>
        <w:t>Antares</w:t>
      </w:r>
      <w:proofErr w:type="spellEnd"/>
      <w:r>
        <w:rPr>
          <w:rFonts w:ascii="Arial" w:hAnsi="Arial" w:cs="Arial"/>
          <w:sz w:val="24"/>
          <w:szCs w:val="24"/>
          <w:lang w:val="en-US"/>
        </w:rPr>
        <w:t xml:space="preserve"> </w:t>
      </w:r>
      <w:r w:rsidR="006C0AC0">
        <w:rPr>
          <w:rFonts w:ascii="Arial" w:hAnsi="Arial" w:cs="Arial"/>
          <w:sz w:val="24"/>
          <w:szCs w:val="24"/>
          <w:lang w:val="en-US"/>
        </w:rPr>
        <w:t xml:space="preserve">also </w:t>
      </w:r>
      <w:r>
        <w:rPr>
          <w:rFonts w:ascii="Arial" w:hAnsi="Arial" w:cs="Arial"/>
          <w:sz w:val="24"/>
          <w:szCs w:val="24"/>
          <w:lang w:val="en-US"/>
        </w:rPr>
        <w:t xml:space="preserve">represents </w:t>
      </w:r>
      <w:proofErr w:type="spellStart"/>
      <w:r>
        <w:rPr>
          <w:rFonts w:ascii="Arial" w:hAnsi="Arial" w:cs="Arial"/>
          <w:sz w:val="24"/>
          <w:szCs w:val="24"/>
          <w:lang w:val="en-US"/>
        </w:rPr>
        <w:t>Modgud</w:t>
      </w:r>
      <w:proofErr w:type="spellEnd"/>
      <w:r>
        <w:rPr>
          <w:rFonts w:ascii="Arial" w:hAnsi="Arial" w:cs="Arial"/>
          <w:sz w:val="24"/>
          <w:szCs w:val="24"/>
          <w:lang w:val="en-US"/>
        </w:rPr>
        <w:t xml:space="preserve">, the guardian of the </w:t>
      </w:r>
      <w:proofErr w:type="spellStart"/>
      <w:r>
        <w:rPr>
          <w:rFonts w:ascii="Arial" w:hAnsi="Arial" w:cs="Arial"/>
          <w:sz w:val="24"/>
          <w:szCs w:val="24"/>
          <w:lang w:val="en-US"/>
        </w:rPr>
        <w:t>Gjallarbru</w:t>
      </w:r>
      <w:proofErr w:type="spellEnd"/>
      <w:r w:rsidR="009C1097">
        <w:rPr>
          <w:rFonts w:ascii="Arial" w:hAnsi="Arial" w:cs="Arial"/>
          <w:sz w:val="24"/>
          <w:szCs w:val="24"/>
          <w:lang w:val="en-US"/>
        </w:rPr>
        <w:t>,</w:t>
      </w:r>
      <w:r>
        <w:rPr>
          <w:rFonts w:ascii="Arial" w:hAnsi="Arial" w:cs="Arial"/>
          <w:sz w:val="24"/>
          <w:szCs w:val="24"/>
          <w:lang w:val="en-US"/>
        </w:rPr>
        <w:t xml:space="preserve"> and </w:t>
      </w:r>
      <w:proofErr w:type="spellStart"/>
      <w:r>
        <w:rPr>
          <w:rFonts w:ascii="Arial" w:hAnsi="Arial" w:cs="Arial"/>
          <w:sz w:val="24"/>
          <w:szCs w:val="24"/>
          <w:lang w:val="en-US"/>
        </w:rPr>
        <w:t>Thokk</w:t>
      </w:r>
      <w:proofErr w:type="spellEnd"/>
      <w:r>
        <w:rPr>
          <w:rFonts w:ascii="Arial" w:hAnsi="Arial" w:cs="Arial"/>
          <w:sz w:val="24"/>
          <w:szCs w:val="24"/>
          <w:lang w:val="en-US"/>
        </w:rPr>
        <w:t>, the giantess who refuses to let Balder return from the netherworld.</w:t>
      </w:r>
    </w:p>
    <w:p w:rsidR="00C514DA" w:rsidRDefault="00C514DA" w:rsidP="004F2155">
      <w:pPr>
        <w:jc w:val="both"/>
        <w:rPr>
          <w:rFonts w:ascii="Arial" w:hAnsi="Arial" w:cs="Arial"/>
          <w:sz w:val="24"/>
          <w:szCs w:val="24"/>
          <w:lang w:val="en-US"/>
        </w:rPr>
      </w:pPr>
      <w:r>
        <w:rPr>
          <w:rFonts w:ascii="Arial" w:hAnsi="Arial" w:cs="Arial"/>
          <w:sz w:val="24"/>
          <w:szCs w:val="24"/>
          <w:lang w:val="en-US"/>
        </w:rPr>
        <w:lastRenderedPageBreak/>
        <w:t xml:space="preserve">In the case of </w:t>
      </w:r>
      <w:proofErr w:type="spellStart"/>
      <w:r>
        <w:rPr>
          <w:rFonts w:ascii="Arial" w:hAnsi="Arial" w:cs="Arial"/>
          <w:sz w:val="24"/>
          <w:szCs w:val="24"/>
          <w:lang w:val="en-US"/>
        </w:rPr>
        <w:t>Formalhaut</w:t>
      </w:r>
      <w:proofErr w:type="spellEnd"/>
      <w:r>
        <w:rPr>
          <w:rFonts w:ascii="Arial" w:hAnsi="Arial" w:cs="Arial"/>
          <w:sz w:val="24"/>
          <w:szCs w:val="24"/>
          <w:lang w:val="en-US"/>
        </w:rPr>
        <w:t xml:space="preserve">, the </w:t>
      </w:r>
      <w:r w:rsidR="009C1097">
        <w:rPr>
          <w:rFonts w:ascii="Arial" w:hAnsi="Arial" w:cs="Arial"/>
          <w:sz w:val="24"/>
          <w:szCs w:val="24"/>
          <w:lang w:val="en-US"/>
        </w:rPr>
        <w:t>E</w:t>
      </w:r>
      <w:r>
        <w:rPr>
          <w:rFonts w:ascii="Arial" w:hAnsi="Arial" w:cs="Arial"/>
          <w:sz w:val="24"/>
          <w:szCs w:val="24"/>
          <w:lang w:val="en-US"/>
        </w:rPr>
        <w:t>ye of Odin</w:t>
      </w:r>
      <w:r w:rsidR="00D45C62">
        <w:rPr>
          <w:rFonts w:ascii="Arial" w:hAnsi="Arial" w:cs="Arial"/>
          <w:sz w:val="24"/>
          <w:szCs w:val="24"/>
          <w:lang w:val="en-US"/>
        </w:rPr>
        <w:t xml:space="preserve">, the role as a guardian might have shifted </w:t>
      </w:r>
      <w:r w:rsidR="008905D3">
        <w:rPr>
          <w:rFonts w:ascii="Arial" w:hAnsi="Arial" w:cs="Arial"/>
          <w:sz w:val="24"/>
          <w:szCs w:val="24"/>
          <w:lang w:val="en-US"/>
        </w:rPr>
        <w:t xml:space="preserve">with the point of the winter solstice </w:t>
      </w:r>
      <w:r w:rsidR="00D45C62">
        <w:rPr>
          <w:rFonts w:ascii="Arial" w:hAnsi="Arial" w:cs="Arial"/>
          <w:sz w:val="24"/>
          <w:szCs w:val="24"/>
          <w:lang w:val="en-US"/>
        </w:rPr>
        <w:t xml:space="preserve">due to precession </w:t>
      </w:r>
      <w:r w:rsidR="008905D3">
        <w:rPr>
          <w:rFonts w:ascii="Arial" w:hAnsi="Arial" w:cs="Arial"/>
          <w:sz w:val="24"/>
          <w:szCs w:val="24"/>
          <w:lang w:val="en-US"/>
        </w:rPr>
        <w:t xml:space="preserve">to the nearby </w:t>
      </w:r>
      <w:proofErr w:type="spellStart"/>
      <w:r w:rsidR="008905D3">
        <w:rPr>
          <w:rFonts w:ascii="Arial" w:hAnsi="Arial" w:cs="Arial"/>
          <w:sz w:val="24"/>
          <w:szCs w:val="24"/>
          <w:lang w:val="en-US"/>
        </w:rPr>
        <w:t>Capricornus</w:t>
      </w:r>
      <w:proofErr w:type="spellEnd"/>
      <w:r w:rsidR="008905D3">
        <w:rPr>
          <w:rFonts w:ascii="Arial" w:hAnsi="Arial" w:cs="Arial"/>
          <w:sz w:val="24"/>
          <w:szCs w:val="24"/>
          <w:lang w:val="en-US"/>
        </w:rPr>
        <w:t xml:space="preserve">. This constellation has been identified in the essay </w:t>
      </w:r>
      <w:r w:rsidR="00DF575D">
        <w:rPr>
          <w:rFonts w:ascii="Arial" w:hAnsi="Arial" w:cs="Arial"/>
          <w:i/>
          <w:sz w:val="24"/>
          <w:szCs w:val="24"/>
          <w:lang w:val="en-US"/>
        </w:rPr>
        <w:t>Capricorn: Heimdall</w:t>
      </w:r>
      <w:r w:rsidR="008905D3">
        <w:rPr>
          <w:rFonts w:ascii="Arial" w:hAnsi="Arial" w:cs="Arial"/>
          <w:sz w:val="24"/>
          <w:szCs w:val="24"/>
          <w:lang w:val="en-US"/>
        </w:rPr>
        <w:t xml:space="preserve"> with Heimdall, </w:t>
      </w:r>
      <w:r w:rsidR="00D45C62">
        <w:rPr>
          <w:rFonts w:ascii="Arial" w:hAnsi="Arial" w:cs="Arial"/>
          <w:sz w:val="24"/>
          <w:szCs w:val="24"/>
          <w:lang w:val="en-US"/>
        </w:rPr>
        <w:t xml:space="preserve">the guardian of the Aesir. </w:t>
      </w:r>
      <w:r w:rsidR="009C1097">
        <w:rPr>
          <w:rFonts w:ascii="Arial" w:hAnsi="Arial" w:cs="Arial"/>
          <w:sz w:val="24"/>
          <w:szCs w:val="24"/>
          <w:lang w:val="en-US"/>
        </w:rPr>
        <w:t>He is described as</w:t>
      </w:r>
      <w:r w:rsidR="00D45C62">
        <w:rPr>
          <w:rFonts w:ascii="Arial" w:hAnsi="Arial" w:cs="Arial"/>
          <w:sz w:val="24"/>
          <w:szCs w:val="24"/>
          <w:lang w:val="en-US"/>
        </w:rPr>
        <w:t xml:space="preserve"> the whitest of the Aesir </w:t>
      </w:r>
      <w:r w:rsidR="008905D3">
        <w:rPr>
          <w:rFonts w:ascii="Arial" w:hAnsi="Arial" w:cs="Arial"/>
          <w:sz w:val="24"/>
          <w:szCs w:val="24"/>
          <w:lang w:val="en-US"/>
        </w:rPr>
        <w:t>and</w:t>
      </w:r>
      <w:r w:rsidR="00D45C62">
        <w:rPr>
          <w:rFonts w:ascii="Arial" w:hAnsi="Arial" w:cs="Arial"/>
          <w:sz w:val="24"/>
          <w:szCs w:val="24"/>
          <w:lang w:val="en-US"/>
        </w:rPr>
        <w:t xml:space="preserve"> the name </w:t>
      </w:r>
      <w:proofErr w:type="spellStart"/>
      <w:r w:rsidR="00D45C62">
        <w:rPr>
          <w:rFonts w:ascii="Arial" w:hAnsi="Arial" w:cs="Arial"/>
          <w:sz w:val="24"/>
          <w:szCs w:val="24"/>
          <w:lang w:val="en-US"/>
        </w:rPr>
        <w:t>H</w:t>
      </w:r>
      <w:r w:rsidR="008905D3">
        <w:rPr>
          <w:rFonts w:ascii="Arial" w:hAnsi="Arial" w:cs="Arial"/>
          <w:sz w:val="24"/>
          <w:szCs w:val="24"/>
          <w:lang w:val="en-US"/>
        </w:rPr>
        <w:t>eimdall</w:t>
      </w:r>
      <w:r w:rsidR="00D45C62">
        <w:rPr>
          <w:rFonts w:ascii="Arial" w:hAnsi="Arial" w:cs="Arial"/>
          <w:sz w:val="24"/>
          <w:szCs w:val="24"/>
          <w:lang w:val="en-US"/>
        </w:rPr>
        <w:t>r</w:t>
      </w:r>
      <w:proofErr w:type="spellEnd"/>
      <w:r w:rsidR="008905D3">
        <w:rPr>
          <w:rFonts w:ascii="Arial" w:hAnsi="Arial" w:cs="Arial"/>
          <w:sz w:val="24"/>
          <w:szCs w:val="24"/>
          <w:lang w:val="en-US"/>
        </w:rPr>
        <w:t xml:space="preserve"> (</w:t>
      </w:r>
      <w:r w:rsidR="00DF575D">
        <w:rPr>
          <w:rFonts w:ascii="Arial" w:hAnsi="Arial" w:cs="Arial"/>
          <w:sz w:val="24"/>
          <w:szCs w:val="24"/>
          <w:lang w:val="en-US"/>
        </w:rPr>
        <w:t>‘</w:t>
      </w:r>
      <w:r w:rsidR="008905D3">
        <w:rPr>
          <w:rFonts w:ascii="Arial" w:hAnsi="Arial" w:cs="Arial"/>
          <w:sz w:val="24"/>
          <w:szCs w:val="24"/>
          <w:lang w:val="en-US"/>
        </w:rPr>
        <w:t>the one who illuminates the world</w:t>
      </w:r>
      <w:r w:rsidR="00DF575D">
        <w:rPr>
          <w:rFonts w:ascii="Arial" w:hAnsi="Arial" w:cs="Arial"/>
          <w:sz w:val="24"/>
          <w:szCs w:val="24"/>
          <w:lang w:val="en-US"/>
        </w:rPr>
        <w:t>’</w:t>
      </w:r>
      <w:r w:rsidR="008905D3">
        <w:rPr>
          <w:rFonts w:ascii="Arial" w:hAnsi="Arial" w:cs="Arial"/>
          <w:sz w:val="24"/>
          <w:szCs w:val="24"/>
          <w:lang w:val="en-US"/>
        </w:rPr>
        <w:t>)</w:t>
      </w:r>
      <w:r w:rsidR="00D45C62">
        <w:rPr>
          <w:rFonts w:ascii="Arial" w:hAnsi="Arial" w:cs="Arial"/>
          <w:sz w:val="24"/>
          <w:szCs w:val="24"/>
          <w:lang w:val="en-US"/>
        </w:rPr>
        <w:t xml:space="preserve"> itself might still be an echo of a </w:t>
      </w:r>
      <w:r w:rsidR="00DF575D">
        <w:rPr>
          <w:rFonts w:ascii="Arial" w:hAnsi="Arial" w:cs="Arial"/>
          <w:sz w:val="24"/>
          <w:szCs w:val="24"/>
          <w:lang w:val="en-US"/>
        </w:rPr>
        <w:t xml:space="preserve">former </w:t>
      </w:r>
      <w:r w:rsidR="00D45C62">
        <w:rPr>
          <w:rFonts w:ascii="Arial" w:hAnsi="Arial" w:cs="Arial"/>
          <w:sz w:val="24"/>
          <w:szCs w:val="24"/>
          <w:lang w:val="en-US"/>
        </w:rPr>
        <w:t xml:space="preserve">connection to </w:t>
      </w:r>
      <w:proofErr w:type="spellStart"/>
      <w:r w:rsidR="00D45C62">
        <w:rPr>
          <w:rFonts w:ascii="Arial" w:hAnsi="Arial" w:cs="Arial"/>
          <w:sz w:val="24"/>
          <w:szCs w:val="24"/>
          <w:lang w:val="en-US"/>
        </w:rPr>
        <w:t>Formalhaut</w:t>
      </w:r>
      <w:proofErr w:type="spellEnd"/>
      <w:r w:rsidR="008905D3">
        <w:rPr>
          <w:rFonts w:ascii="Arial" w:hAnsi="Arial" w:cs="Arial"/>
          <w:sz w:val="24"/>
          <w:szCs w:val="24"/>
          <w:lang w:val="en-US"/>
        </w:rPr>
        <w:t xml:space="preserve"> as </w:t>
      </w:r>
      <w:r w:rsidR="00DF575D">
        <w:rPr>
          <w:rFonts w:ascii="Arial" w:hAnsi="Arial" w:cs="Arial"/>
          <w:sz w:val="24"/>
          <w:szCs w:val="24"/>
          <w:lang w:val="en-US"/>
        </w:rPr>
        <w:t>this</w:t>
      </w:r>
      <w:r w:rsidR="008905D3">
        <w:rPr>
          <w:rFonts w:ascii="Arial" w:hAnsi="Arial" w:cs="Arial"/>
          <w:sz w:val="24"/>
          <w:szCs w:val="24"/>
          <w:lang w:val="en-US"/>
        </w:rPr>
        <w:t xml:space="preserve"> bright star </w:t>
      </w:r>
      <w:r w:rsidR="00DF575D">
        <w:rPr>
          <w:rFonts w:ascii="Arial" w:hAnsi="Arial" w:cs="Arial"/>
          <w:sz w:val="24"/>
          <w:szCs w:val="24"/>
          <w:lang w:val="en-US"/>
        </w:rPr>
        <w:t>has</w:t>
      </w:r>
      <w:r w:rsidR="009C1097">
        <w:rPr>
          <w:rFonts w:ascii="Arial" w:hAnsi="Arial" w:cs="Arial"/>
          <w:sz w:val="24"/>
          <w:szCs w:val="24"/>
          <w:lang w:val="en-US"/>
        </w:rPr>
        <w:t xml:space="preserve"> a very white colo</w:t>
      </w:r>
      <w:r w:rsidR="008905D3">
        <w:rPr>
          <w:rFonts w:ascii="Arial" w:hAnsi="Arial" w:cs="Arial"/>
          <w:sz w:val="24"/>
          <w:szCs w:val="24"/>
          <w:lang w:val="en-US"/>
        </w:rPr>
        <w:t xml:space="preserve">r (in sharp contrast to Antares and </w:t>
      </w:r>
      <w:proofErr w:type="spellStart"/>
      <w:r w:rsidR="008905D3">
        <w:rPr>
          <w:rFonts w:ascii="Arial" w:hAnsi="Arial" w:cs="Arial"/>
          <w:sz w:val="24"/>
          <w:szCs w:val="24"/>
          <w:lang w:val="en-US"/>
        </w:rPr>
        <w:t>Aldebaran</w:t>
      </w:r>
      <w:proofErr w:type="spellEnd"/>
      <w:r w:rsidR="009C1097">
        <w:rPr>
          <w:rFonts w:ascii="Arial" w:hAnsi="Arial" w:cs="Arial"/>
          <w:sz w:val="24"/>
          <w:szCs w:val="24"/>
          <w:lang w:val="en-US"/>
        </w:rPr>
        <w:t>,</w:t>
      </w:r>
      <w:r w:rsidR="008905D3">
        <w:rPr>
          <w:rFonts w:ascii="Arial" w:hAnsi="Arial" w:cs="Arial"/>
          <w:sz w:val="24"/>
          <w:szCs w:val="24"/>
          <w:lang w:val="en-US"/>
        </w:rPr>
        <w:t xml:space="preserve"> both being </w:t>
      </w:r>
      <w:r w:rsidR="009C1097">
        <w:rPr>
          <w:rFonts w:ascii="Arial" w:hAnsi="Arial" w:cs="Arial"/>
          <w:sz w:val="24"/>
          <w:szCs w:val="24"/>
          <w:lang w:val="en-US"/>
        </w:rPr>
        <w:t xml:space="preserve">bright </w:t>
      </w:r>
      <w:r w:rsidR="008905D3">
        <w:rPr>
          <w:rFonts w:ascii="Arial" w:hAnsi="Arial" w:cs="Arial"/>
          <w:sz w:val="24"/>
          <w:szCs w:val="24"/>
          <w:lang w:val="en-US"/>
        </w:rPr>
        <w:t>red).</w:t>
      </w:r>
    </w:p>
    <w:p w:rsidR="00DF575D" w:rsidRDefault="004F2155" w:rsidP="004F2155">
      <w:pPr>
        <w:jc w:val="both"/>
        <w:rPr>
          <w:rFonts w:ascii="Arial" w:hAnsi="Arial" w:cs="Arial"/>
          <w:sz w:val="24"/>
          <w:szCs w:val="24"/>
          <w:lang w:val="en-US"/>
        </w:rPr>
      </w:pPr>
      <w:r>
        <w:rPr>
          <w:rFonts w:ascii="Arial" w:hAnsi="Arial" w:cs="Arial"/>
          <w:sz w:val="24"/>
          <w:szCs w:val="24"/>
          <w:lang w:val="en-US"/>
        </w:rPr>
        <w:t>In 2008</w:t>
      </w:r>
      <w:r w:rsidR="00DF575D">
        <w:rPr>
          <w:rFonts w:ascii="Arial" w:hAnsi="Arial" w:cs="Arial"/>
          <w:sz w:val="24"/>
          <w:szCs w:val="24"/>
          <w:lang w:val="en-US"/>
        </w:rPr>
        <w:t xml:space="preserve"> the Hubble telescope has provided spectacular pictures of </w:t>
      </w:r>
      <w:proofErr w:type="spellStart"/>
      <w:r w:rsidR="00DF575D">
        <w:rPr>
          <w:rFonts w:ascii="Arial" w:hAnsi="Arial" w:cs="Arial"/>
          <w:sz w:val="24"/>
          <w:szCs w:val="24"/>
          <w:lang w:val="en-US"/>
        </w:rPr>
        <w:t>Formalhaut</w:t>
      </w:r>
      <w:proofErr w:type="spellEnd"/>
      <w:r w:rsidR="00DF575D">
        <w:rPr>
          <w:rFonts w:ascii="Arial" w:hAnsi="Arial" w:cs="Arial"/>
          <w:sz w:val="24"/>
          <w:szCs w:val="24"/>
          <w:lang w:val="en-US"/>
        </w:rPr>
        <w:t xml:space="preserve"> leading the press to compare it to the </w:t>
      </w:r>
      <w:r>
        <w:rPr>
          <w:rFonts w:ascii="Arial" w:hAnsi="Arial" w:cs="Arial"/>
          <w:sz w:val="24"/>
          <w:szCs w:val="24"/>
          <w:lang w:val="en-US"/>
        </w:rPr>
        <w:t xml:space="preserve">Great </w:t>
      </w:r>
      <w:r w:rsidR="00DF575D">
        <w:rPr>
          <w:rFonts w:ascii="Arial" w:hAnsi="Arial" w:cs="Arial"/>
          <w:sz w:val="24"/>
          <w:szCs w:val="24"/>
          <w:lang w:val="en-US"/>
        </w:rPr>
        <w:t xml:space="preserve">Eye of </w:t>
      </w:r>
      <w:proofErr w:type="spellStart"/>
      <w:r w:rsidR="00DF575D">
        <w:rPr>
          <w:rFonts w:ascii="Arial" w:hAnsi="Arial" w:cs="Arial"/>
          <w:sz w:val="24"/>
          <w:szCs w:val="24"/>
          <w:lang w:val="en-US"/>
        </w:rPr>
        <w:t>Sauron</w:t>
      </w:r>
      <w:proofErr w:type="spellEnd"/>
      <w:r w:rsidR="00DF575D">
        <w:rPr>
          <w:rFonts w:ascii="Arial" w:hAnsi="Arial" w:cs="Arial"/>
          <w:sz w:val="24"/>
          <w:szCs w:val="24"/>
          <w:lang w:val="en-US"/>
        </w:rPr>
        <w:t xml:space="preserve"> in the </w:t>
      </w:r>
      <w:r>
        <w:rPr>
          <w:rFonts w:ascii="Arial" w:hAnsi="Arial" w:cs="Arial"/>
          <w:sz w:val="24"/>
          <w:szCs w:val="24"/>
          <w:lang w:val="en-US"/>
        </w:rPr>
        <w:t xml:space="preserve">famous </w:t>
      </w:r>
      <w:r w:rsidR="00DF575D">
        <w:rPr>
          <w:rFonts w:ascii="Arial" w:hAnsi="Arial" w:cs="Arial"/>
          <w:sz w:val="24"/>
          <w:szCs w:val="24"/>
          <w:lang w:val="en-US"/>
        </w:rPr>
        <w:t xml:space="preserve">trilogy </w:t>
      </w:r>
      <w:r w:rsidR="00DF575D" w:rsidRPr="004F2155">
        <w:rPr>
          <w:rFonts w:ascii="Arial" w:hAnsi="Arial" w:cs="Arial"/>
          <w:i/>
          <w:sz w:val="24"/>
          <w:szCs w:val="24"/>
          <w:lang w:val="en-US"/>
        </w:rPr>
        <w:t>The Lord of The Ring</w:t>
      </w:r>
      <w:r w:rsidRPr="004F2155">
        <w:rPr>
          <w:rFonts w:ascii="Arial" w:hAnsi="Arial" w:cs="Arial"/>
          <w:i/>
          <w:sz w:val="24"/>
          <w:szCs w:val="24"/>
          <w:lang w:val="en-US"/>
        </w:rPr>
        <w:t>s</w:t>
      </w:r>
      <w:r w:rsidR="00DF575D">
        <w:rPr>
          <w:rFonts w:ascii="Arial" w:hAnsi="Arial" w:cs="Arial"/>
          <w:sz w:val="24"/>
          <w:szCs w:val="24"/>
          <w:lang w:val="en-US"/>
        </w:rPr>
        <w:t xml:space="preserve"> </w:t>
      </w:r>
      <w:r>
        <w:rPr>
          <w:rFonts w:ascii="Arial" w:hAnsi="Arial" w:cs="Arial"/>
          <w:sz w:val="24"/>
          <w:szCs w:val="24"/>
          <w:lang w:val="en-US"/>
        </w:rPr>
        <w:t>written from</w:t>
      </w:r>
      <w:r w:rsidR="00DF575D">
        <w:rPr>
          <w:rFonts w:ascii="Arial" w:hAnsi="Arial" w:cs="Arial"/>
          <w:sz w:val="24"/>
          <w:szCs w:val="24"/>
          <w:lang w:val="en-US"/>
        </w:rPr>
        <w:t xml:space="preserve"> J.R.R. Tolkien (see picture above).</w:t>
      </w:r>
    </w:p>
    <w:p w:rsidR="00DF575D" w:rsidRDefault="00DF575D" w:rsidP="004F2155">
      <w:pPr>
        <w:jc w:val="both"/>
        <w:rPr>
          <w:rFonts w:ascii="Arial" w:hAnsi="Arial" w:cs="Arial"/>
          <w:sz w:val="24"/>
          <w:szCs w:val="24"/>
          <w:lang w:val="en-US"/>
        </w:rPr>
      </w:pPr>
      <w:r>
        <w:rPr>
          <w:rFonts w:ascii="Arial" w:hAnsi="Arial" w:cs="Arial"/>
          <w:sz w:val="24"/>
          <w:szCs w:val="24"/>
          <w:lang w:val="en-US"/>
        </w:rPr>
        <w:t>It’s fascinating to see how this star got back its original meaning as depicting an eye by the help of modern technology.</w:t>
      </w:r>
    </w:p>
    <w:p w:rsidR="00EB4082" w:rsidRDefault="00EB4082" w:rsidP="00BF0062">
      <w:pPr>
        <w:rPr>
          <w:rFonts w:ascii="Arial" w:hAnsi="Arial" w:cs="Arial"/>
          <w:sz w:val="24"/>
          <w:szCs w:val="24"/>
          <w:lang w:val="en-US"/>
        </w:rPr>
      </w:pPr>
    </w:p>
    <w:sectPr w:rsidR="00EB4082" w:rsidSect="0074015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7B73"/>
    <w:multiLevelType w:val="hybridMultilevel"/>
    <w:tmpl w:val="D722B5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0B553CB"/>
    <w:multiLevelType w:val="hybridMultilevel"/>
    <w:tmpl w:val="200023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ADE74D5"/>
    <w:multiLevelType w:val="hybridMultilevel"/>
    <w:tmpl w:val="654EF1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B0E51D9"/>
    <w:multiLevelType w:val="hybridMultilevel"/>
    <w:tmpl w:val="B066B224"/>
    <w:lvl w:ilvl="0" w:tplc="BE24EF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286D"/>
    <w:rsid w:val="00015B02"/>
    <w:rsid w:val="00021600"/>
    <w:rsid w:val="00024DC9"/>
    <w:rsid w:val="00063210"/>
    <w:rsid w:val="000E01C1"/>
    <w:rsid w:val="000E529D"/>
    <w:rsid w:val="0010419E"/>
    <w:rsid w:val="001473DB"/>
    <w:rsid w:val="00153D69"/>
    <w:rsid w:val="00192F32"/>
    <w:rsid w:val="001B1C41"/>
    <w:rsid w:val="001F3D6D"/>
    <w:rsid w:val="00213CD1"/>
    <w:rsid w:val="0021486B"/>
    <w:rsid w:val="00251F7A"/>
    <w:rsid w:val="00282533"/>
    <w:rsid w:val="002B297A"/>
    <w:rsid w:val="002D38F5"/>
    <w:rsid w:val="002F0348"/>
    <w:rsid w:val="00303317"/>
    <w:rsid w:val="0033286D"/>
    <w:rsid w:val="003372E8"/>
    <w:rsid w:val="0035522A"/>
    <w:rsid w:val="003B0D3E"/>
    <w:rsid w:val="003B72AE"/>
    <w:rsid w:val="003B7635"/>
    <w:rsid w:val="003D6C5A"/>
    <w:rsid w:val="00426758"/>
    <w:rsid w:val="00444C64"/>
    <w:rsid w:val="0048008D"/>
    <w:rsid w:val="004A11F3"/>
    <w:rsid w:val="004F2155"/>
    <w:rsid w:val="00504A72"/>
    <w:rsid w:val="005B1097"/>
    <w:rsid w:val="00622BE6"/>
    <w:rsid w:val="00633BDD"/>
    <w:rsid w:val="006B3C82"/>
    <w:rsid w:val="006C0AC0"/>
    <w:rsid w:val="006E1BC4"/>
    <w:rsid w:val="006F4367"/>
    <w:rsid w:val="0074015C"/>
    <w:rsid w:val="007509E5"/>
    <w:rsid w:val="007533ED"/>
    <w:rsid w:val="0075584F"/>
    <w:rsid w:val="00786784"/>
    <w:rsid w:val="007C70CE"/>
    <w:rsid w:val="00815D5D"/>
    <w:rsid w:val="00844AE3"/>
    <w:rsid w:val="008905D3"/>
    <w:rsid w:val="008A4A33"/>
    <w:rsid w:val="009167CD"/>
    <w:rsid w:val="009379CA"/>
    <w:rsid w:val="009407B5"/>
    <w:rsid w:val="009C1097"/>
    <w:rsid w:val="00A9510A"/>
    <w:rsid w:val="00B20714"/>
    <w:rsid w:val="00B32EAD"/>
    <w:rsid w:val="00B6285C"/>
    <w:rsid w:val="00B63555"/>
    <w:rsid w:val="00BF0062"/>
    <w:rsid w:val="00C07628"/>
    <w:rsid w:val="00C2322A"/>
    <w:rsid w:val="00C514DA"/>
    <w:rsid w:val="00C60209"/>
    <w:rsid w:val="00C95E3D"/>
    <w:rsid w:val="00CA161A"/>
    <w:rsid w:val="00D247BF"/>
    <w:rsid w:val="00D33262"/>
    <w:rsid w:val="00D45C62"/>
    <w:rsid w:val="00D74C76"/>
    <w:rsid w:val="00D92DD9"/>
    <w:rsid w:val="00DC4811"/>
    <w:rsid w:val="00DD484A"/>
    <w:rsid w:val="00DF575D"/>
    <w:rsid w:val="00E00186"/>
    <w:rsid w:val="00E14DB0"/>
    <w:rsid w:val="00E2365D"/>
    <w:rsid w:val="00E5549D"/>
    <w:rsid w:val="00EB2131"/>
    <w:rsid w:val="00EB4082"/>
    <w:rsid w:val="00EF5E7D"/>
    <w:rsid w:val="00F50886"/>
    <w:rsid w:val="00F63223"/>
    <w:rsid w:val="00F70AB9"/>
    <w:rsid w:val="00F80F82"/>
    <w:rsid w:val="00F9470B"/>
    <w:rsid w:val="00FB1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97"/>
    <w:pPr>
      <w:ind w:left="720"/>
      <w:contextualSpacing/>
    </w:pPr>
  </w:style>
  <w:style w:type="paragraph" w:styleId="NormalWeb">
    <w:name w:val="Normal (Web)"/>
    <w:basedOn w:val="Normal"/>
    <w:uiPriority w:val="99"/>
    <w:semiHidden/>
    <w:unhideWhenUsed/>
    <w:rsid w:val="0048008D"/>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C2322A"/>
    <w:rPr>
      <w:color w:val="0000FF"/>
      <w:u w:val="single"/>
    </w:rPr>
  </w:style>
  <w:style w:type="paragraph" w:styleId="BalloonText">
    <w:name w:val="Balloon Text"/>
    <w:basedOn w:val="Normal"/>
    <w:link w:val="BalloonTextChar"/>
    <w:uiPriority w:val="99"/>
    <w:semiHidden/>
    <w:unhideWhenUsed/>
    <w:rsid w:val="00015B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815106">
      <w:bodyDiv w:val="1"/>
      <w:marLeft w:val="0"/>
      <w:marRight w:val="0"/>
      <w:marTop w:val="0"/>
      <w:marBottom w:val="0"/>
      <w:divBdr>
        <w:top w:val="none" w:sz="0" w:space="0" w:color="auto"/>
        <w:left w:val="none" w:sz="0" w:space="0" w:color="auto"/>
        <w:bottom w:val="none" w:sz="0" w:space="0" w:color="auto"/>
        <w:right w:val="none" w:sz="0" w:space="0" w:color="auto"/>
      </w:divBdr>
      <w:divsChild>
        <w:div w:id="1463310056">
          <w:marLeft w:val="0"/>
          <w:marRight w:val="0"/>
          <w:marTop w:val="0"/>
          <w:marBottom w:val="0"/>
          <w:divBdr>
            <w:top w:val="none" w:sz="0" w:space="0" w:color="auto"/>
            <w:left w:val="none" w:sz="0" w:space="0" w:color="auto"/>
            <w:bottom w:val="none" w:sz="0" w:space="0" w:color="auto"/>
            <w:right w:val="none" w:sz="0" w:space="0" w:color="auto"/>
          </w:divBdr>
          <w:divsChild>
            <w:div w:id="2084640605">
              <w:marLeft w:val="0"/>
              <w:marRight w:val="0"/>
              <w:marTop w:val="0"/>
              <w:marBottom w:val="0"/>
              <w:divBdr>
                <w:top w:val="none" w:sz="0" w:space="0" w:color="auto"/>
                <w:left w:val="none" w:sz="0" w:space="0" w:color="auto"/>
                <w:bottom w:val="none" w:sz="0" w:space="0" w:color="auto"/>
                <w:right w:val="none" w:sz="0" w:space="0" w:color="auto"/>
              </w:divBdr>
              <w:divsChild>
                <w:div w:id="823812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87373440">
      <w:bodyDiv w:val="1"/>
      <w:marLeft w:val="0"/>
      <w:marRight w:val="0"/>
      <w:marTop w:val="0"/>
      <w:marBottom w:val="0"/>
      <w:divBdr>
        <w:top w:val="none" w:sz="0" w:space="0" w:color="auto"/>
        <w:left w:val="none" w:sz="0" w:space="0" w:color="auto"/>
        <w:bottom w:val="none" w:sz="0" w:space="0" w:color="auto"/>
        <w:right w:val="none" w:sz="0" w:space="0" w:color="auto"/>
      </w:divBdr>
      <w:divsChild>
        <w:div w:id="826094467">
          <w:marLeft w:val="0"/>
          <w:marRight w:val="0"/>
          <w:marTop w:val="0"/>
          <w:marBottom w:val="0"/>
          <w:divBdr>
            <w:top w:val="none" w:sz="0" w:space="0" w:color="auto"/>
            <w:left w:val="none" w:sz="0" w:space="0" w:color="auto"/>
            <w:bottom w:val="none" w:sz="0" w:space="0" w:color="auto"/>
            <w:right w:val="none" w:sz="0" w:space="0" w:color="auto"/>
          </w:divBdr>
          <w:divsChild>
            <w:div w:id="1090354499">
              <w:marLeft w:val="0"/>
              <w:marRight w:val="0"/>
              <w:marTop w:val="0"/>
              <w:marBottom w:val="0"/>
              <w:divBdr>
                <w:top w:val="none" w:sz="0" w:space="0" w:color="auto"/>
                <w:left w:val="none" w:sz="0" w:space="0" w:color="auto"/>
                <w:bottom w:val="none" w:sz="0" w:space="0" w:color="auto"/>
                <w:right w:val="none" w:sz="0" w:space="0" w:color="auto"/>
              </w:divBdr>
              <w:divsChild>
                <w:div w:id="1380517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31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547</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Krüger</dc:creator>
  <cp:lastModifiedBy>Big Bear</cp:lastModifiedBy>
  <cp:revision>3</cp:revision>
  <cp:lastPrinted>2012-03-28T01:48:00Z</cp:lastPrinted>
  <dcterms:created xsi:type="dcterms:W3CDTF">2012-03-28T01:20:00Z</dcterms:created>
  <dcterms:modified xsi:type="dcterms:W3CDTF">2012-03-28T01:28:00Z</dcterms:modified>
</cp:coreProperties>
</file>